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D408A26" w14:textId="77777777" w:rsidR="00D437D9" w:rsidRDefault="00FF1191">
      <w:pPr>
        <w:pStyle w:val="a8"/>
        <w:widowControl/>
        <w:spacing w:beforeAutospacing="0" w:afterAutospacing="0" w:line="360" w:lineRule="auto"/>
        <w:jc w:val="center"/>
        <w:rPr>
          <w:bCs/>
          <w:color w:val="000000" w:themeColor="text1"/>
          <w:sz w:val="28"/>
          <w:szCs w:val="28"/>
        </w:rPr>
      </w:pPr>
      <w:bookmarkStart w:id="0" w:name="OLE_LINK2"/>
      <w:r>
        <w:rPr>
          <w:rFonts w:hint="eastAsia"/>
          <w:bCs/>
          <w:color w:val="000000" w:themeColor="text1"/>
          <w:sz w:val="28"/>
          <w:szCs w:val="28"/>
        </w:rPr>
        <w:t>关于金鹰基金管理有限公司旗下部分基金新增西藏东方财富证券股份有限公司为代销机构并开通基金转换费率优惠的公告</w:t>
      </w:r>
    </w:p>
    <w:p w14:paraId="6000CCF6" w14:textId="77777777" w:rsidR="00D437D9" w:rsidRDefault="00D437D9">
      <w:pPr>
        <w:pStyle w:val="a8"/>
        <w:widowControl/>
        <w:spacing w:beforeAutospacing="0" w:afterAutospacing="0" w:line="360" w:lineRule="auto"/>
        <w:ind w:firstLine="420"/>
        <w:jc w:val="both"/>
        <w:rPr>
          <w:rFonts w:asciiTheme="minorEastAsia" w:hAnsiTheme="minorEastAsia" w:cstheme="minorEastAsia"/>
          <w:color w:val="000000" w:themeColor="text1"/>
        </w:rPr>
      </w:pPr>
    </w:p>
    <w:p w14:paraId="19C3EEA2"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根据金鹰基金管理有限公司（以下简称“本基金管理人”）与西藏东方财富证券股份有限公司（以下简称“东方财富证券”）签署的代理销售协议，东方财富证券自</w:t>
      </w:r>
      <w:commentRangeStart w:id="1"/>
      <w:r>
        <w:rPr>
          <w:rFonts w:asciiTheme="minorEastAsia" w:hAnsiTheme="minorEastAsia" w:cstheme="minorEastAsia"/>
          <w:color w:val="000000" w:themeColor="text1"/>
        </w:rPr>
        <w:t>201</w:t>
      </w:r>
      <w:r>
        <w:rPr>
          <w:rFonts w:asciiTheme="minorEastAsia" w:hAnsiTheme="minorEastAsia" w:cstheme="minorEastAsia" w:hint="eastAsia"/>
          <w:color w:val="000000" w:themeColor="text1"/>
        </w:rPr>
        <w:t>8</w:t>
      </w:r>
      <w:r>
        <w:rPr>
          <w:rFonts w:asciiTheme="minorEastAsia" w:hAnsiTheme="minorEastAsia" w:cstheme="minorEastAsia"/>
          <w:color w:val="000000" w:themeColor="text1"/>
        </w:rPr>
        <w:t>年</w:t>
      </w:r>
      <w:r>
        <w:rPr>
          <w:rFonts w:asciiTheme="minorEastAsia" w:hAnsiTheme="minorEastAsia" w:cstheme="minorEastAsia" w:hint="eastAsia"/>
          <w:color w:val="000000" w:themeColor="text1"/>
        </w:rPr>
        <w:t>9月25日</w:t>
      </w:r>
      <w:commentRangeEnd w:id="1"/>
      <w:r>
        <w:rPr>
          <w:rStyle w:val="ab"/>
          <w:rFonts w:cstheme="minorBidi"/>
          <w:kern w:val="2"/>
        </w:rPr>
        <w:commentReference w:id="1"/>
      </w:r>
      <w:r>
        <w:rPr>
          <w:rFonts w:asciiTheme="minorEastAsia" w:hAnsiTheme="minorEastAsia" w:cstheme="minorEastAsia" w:hint="eastAsia"/>
          <w:color w:val="000000" w:themeColor="text1"/>
        </w:rPr>
        <w:t>起代理销售本基金管理人旗下部分开放式基金，并开通基金转换业务及费率优惠，具体公告如下：</w:t>
      </w:r>
      <w:bookmarkEnd w:id="0"/>
    </w:p>
    <w:p w14:paraId="0CA67A99" w14:textId="77777777" w:rsidR="00D437D9" w:rsidRDefault="00D437D9">
      <w:pPr>
        <w:pStyle w:val="a8"/>
        <w:widowControl/>
        <w:spacing w:beforeAutospacing="0" w:afterAutospacing="0" w:line="360" w:lineRule="auto"/>
        <w:ind w:firstLine="420"/>
        <w:jc w:val="both"/>
        <w:rPr>
          <w:rFonts w:asciiTheme="minorEastAsia" w:hAnsiTheme="minorEastAsia" w:cstheme="minorEastAsia"/>
          <w:color w:val="000000" w:themeColor="text1"/>
        </w:rPr>
      </w:pPr>
    </w:p>
    <w:p w14:paraId="69B9E678"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一、代销机构信息</w:t>
      </w:r>
    </w:p>
    <w:p w14:paraId="1BCB6DDA"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commentRangeStart w:id="2"/>
      <w:r>
        <w:rPr>
          <w:rFonts w:asciiTheme="minorEastAsia" w:hAnsiTheme="minorEastAsia" w:cstheme="minorEastAsia" w:hint="eastAsia"/>
          <w:color w:val="000000" w:themeColor="text1"/>
        </w:rPr>
        <w:t>名称：西藏东方财富证券股份有限公司</w:t>
      </w:r>
      <w:commentRangeEnd w:id="2"/>
      <w:r>
        <w:rPr>
          <w:rStyle w:val="ab"/>
          <w:rFonts w:cstheme="minorBidi"/>
          <w:kern w:val="2"/>
        </w:rPr>
        <w:commentReference w:id="2"/>
      </w:r>
    </w:p>
    <w:p w14:paraId="6641F905"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注册地址：</w:t>
      </w:r>
      <w:r w:rsidRPr="007B6CC7">
        <w:rPr>
          <w:rFonts w:asciiTheme="minorEastAsia" w:hAnsiTheme="minorEastAsia" w:cstheme="minorEastAsia" w:hint="eastAsia"/>
          <w:color w:val="000000" w:themeColor="text1"/>
        </w:rPr>
        <w:t>拉萨市北京中路101号</w:t>
      </w:r>
      <w:r>
        <w:rPr>
          <w:rFonts w:asciiTheme="minorEastAsia" w:hAnsiTheme="minorEastAsia" w:cstheme="minorEastAsia" w:hint="eastAsia"/>
          <w:color w:val="000000" w:themeColor="text1"/>
        </w:rPr>
        <w:t xml:space="preserve"> </w:t>
      </w:r>
    </w:p>
    <w:p w14:paraId="0BFB10D5"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 xml:space="preserve">办公地址： </w:t>
      </w:r>
      <w:r w:rsidRPr="007B6CC7">
        <w:rPr>
          <w:rFonts w:asciiTheme="minorEastAsia" w:hAnsiTheme="minorEastAsia" w:cstheme="minorEastAsia" w:hint="eastAsia"/>
          <w:color w:val="000000" w:themeColor="text1"/>
        </w:rPr>
        <w:t>上海市徐汇区宛平南路88号金座东方财富大厦</w:t>
      </w:r>
    </w:p>
    <w:p w14:paraId="39C170F4"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法定代表人：</w:t>
      </w:r>
      <w:r w:rsidRPr="007B6CC7">
        <w:rPr>
          <w:rFonts w:asciiTheme="minorEastAsia" w:hAnsiTheme="minorEastAsia" w:cstheme="minorEastAsia" w:hint="eastAsia"/>
          <w:color w:val="000000" w:themeColor="text1"/>
        </w:rPr>
        <w:t>陈宏</w:t>
      </w:r>
      <w:r>
        <w:rPr>
          <w:rFonts w:asciiTheme="minorEastAsia" w:hAnsiTheme="minorEastAsia" w:cstheme="minorEastAsia" w:hint="eastAsia"/>
          <w:color w:val="000000" w:themeColor="text1"/>
        </w:rPr>
        <w:t xml:space="preserve"> </w:t>
      </w:r>
    </w:p>
    <w:p w14:paraId="4D17159C"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联系人：</w:t>
      </w:r>
      <w:r w:rsidRPr="007B6CC7">
        <w:rPr>
          <w:rFonts w:asciiTheme="minorEastAsia" w:hAnsiTheme="minorEastAsia" w:cstheme="minorEastAsia" w:hint="eastAsia"/>
          <w:color w:val="000000" w:themeColor="text1"/>
        </w:rPr>
        <w:t>付佳</w:t>
      </w:r>
      <w:r>
        <w:rPr>
          <w:rFonts w:asciiTheme="minorEastAsia" w:hAnsiTheme="minorEastAsia" w:cstheme="minorEastAsia" w:hint="eastAsia"/>
          <w:color w:val="000000" w:themeColor="text1"/>
        </w:rPr>
        <w:t xml:space="preserve"> </w:t>
      </w:r>
    </w:p>
    <w:p w14:paraId="09A4DAC4"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联系电话：</w:t>
      </w:r>
      <w:r w:rsidRPr="007B6CC7">
        <w:rPr>
          <w:rFonts w:asciiTheme="minorEastAsia" w:hAnsiTheme="minorEastAsia" w:cstheme="minorEastAsia" w:hint="eastAsia"/>
          <w:color w:val="000000" w:themeColor="text1"/>
        </w:rPr>
        <w:t>电话：021-23586603</w:t>
      </w:r>
      <w:r>
        <w:rPr>
          <w:rFonts w:asciiTheme="minorEastAsia" w:hAnsiTheme="minorEastAsia" w:cstheme="minorEastAsia" w:hint="eastAsia"/>
          <w:color w:val="000000" w:themeColor="text1"/>
        </w:rPr>
        <w:t xml:space="preserve"> </w:t>
      </w:r>
    </w:p>
    <w:p w14:paraId="1469438F" w14:textId="77777777" w:rsidR="00D437D9" w:rsidRDefault="00D437D9">
      <w:pPr>
        <w:pStyle w:val="a8"/>
        <w:widowControl/>
        <w:spacing w:beforeAutospacing="0" w:afterAutospacing="0" w:line="360" w:lineRule="auto"/>
        <w:ind w:firstLine="420"/>
        <w:jc w:val="both"/>
        <w:rPr>
          <w:rFonts w:asciiTheme="minorEastAsia" w:hAnsiTheme="minorEastAsia" w:cstheme="minorEastAsia"/>
          <w:color w:val="000000" w:themeColor="text1"/>
        </w:rPr>
      </w:pPr>
    </w:p>
    <w:p w14:paraId="25517AD3"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二、本次新增东方财富证券为代销机构的基金包括：</w:t>
      </w:r>
    </w:p>
    <w:tbl>
      <w:tblPr>
        <w:tblW w:w="8137" w:type="dxa"/>
        <w:tblInd w:w="93" w:type="dxa"/>
        <w:tblLayout w:type="fixed"/>
        <w:tblLook w:val="04A0" w:firstRow="1" w:lastRow="0" w:firstColumn="1" w:lastColumn="0" w:noHBand="0" w:noVBand="1"/>
      </w:tblPr>
      <w:tblGrid>
        <w:gridCol w:w="1227"/>
        <w:gridCol w:w="6910"/>
      </w:tblGrid>
      <w:tr w:rsidR="00D437D9" w14:paraId="7E3AC437" w14:textId="77777777">
        <w:trPr>
          <w:trHeight w:val="345"/>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41E1BB22"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基金代码</w:t>
            </w:r>
          </w:p>
        </w:tc>
        <w:tc>
          <w:tcPr>
            <w:tcW w:w="6910" w:type="dxa"/>
            <w:tcBorders>
              <w:top w:val="single" w:sz="4" w:space="0" w:color="auto"/>
              <w:left w:val="nil"/>
              <w:bottom w:val="single" w:sz="4" w:space="0" w:color="auto"/>
              <w:right w:val="single" w:sz="4" w:space="0" w:color="auto"/>
            </w:tcBorders>
            <w:shd w:val="clear" w:color="auto" w:fill="auto"/>
            <w:vAlign w:val="center"/>
          </w:tcPr>
          <w:p w14:paraId="0BD4CFF6"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基金名称</w:t>
            </w:r>
          </w:p>
        </w:tc>
      </w:tr>
      <w:tr w:rsidR="00D437D9" w14:paraId="51DC3FB4"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2F86667F"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210012</w:t>
            </w:r>
          </w:p>
        </w:tc>
        <w:tc>
          <w:tcPr>
            <w:tcW w:w="6910" w:type="dxa"/>
            <w:tcBorders>
              <w:top w:val="nil"/>
              <w:left w:val="nil"/>
              <w:bottom w:val="single" w:sz="4" w:space="0" w:color="auto"/>
              <w:right w:val="single" w:sz="4" w:space="0" w:color="auto"/>
            </w:tcBorders>
            <w:shd w:val="clear" w:color="auto" w:fill="auto"/>
            <w:vAlign w:val="center"/>
          </w:tcPr>
          <w:p w14:paraId="5216DAFF"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金鹰货币市场证券投资基金A类份额</w:t>
            </w:r>
          </w:p>
        </w:tc>
      </w:tr>
      <w:tr w:rsidR="00D437D9" w14:paraId="0BF0407C"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0984B8C8"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210013</w:t>
            </w:r>
          </w:p>
        </w:tc>
        <w:tc>
          <w:tcPr>
            <w:tcW w:w="6910" w:type="dxa"/>
            <w:tcBorders>
              <w:top w:val="nil"/>
              <w:left w:val="nil"/>
              <w:bottom w:val="single" w:sz="4" w:space="0" w:color="auto"/>
              <w:right w:val="single" w:sz="4" w:space="0" w:color="auto"/>
            </w:tcBorders>
            <w:shd w:val="clear" w:color="auto" w:fill="auto"/>
            <w:vAlign w:val="center"/>
          </w:tcPr>
          <w:p w14:paraId="43B182B5"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金鹰货币市场证券投资基金B类份额</w:t>
            </w:r>
          </w:p>
        </w:tc>
      </w:tr>
      <w:tr w:rsidR="00D437D9" w14:paraId="17BAE073"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1AE689A6"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004372</w:t>
            </w:r>
          </w:p>
        </w:tc>
        <w:tc>
          <w:tcPr>
            <w:tcW w:w="6910" w:type="dxa"/>
            <w:tcBorders>
              <w:top w:val="nil"/>
              <w:left w:val="nil"/>
              <w:bottom w:val="single" w:sz="4" w:space="0" w:color="auto"/>
              <w:right w:val="single" w:sz="4" w:space="0" w:color="auto"/>
            </w:tcBorders>
            <w:shd w:val="clear" w:color="auto" w:fill="auto"/>
            <w:vAlign w:val="center"/>
          </w:tcPr>
          <w:p w14:paraId="193B6C6A"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金鹰现金增益交易型货币市场基金A类份额</w:t>
            </w:r>
          </w:p>
        </w:tc>
      </w:tr>
      <w:tr w:rsidR="00D437D9" w14:paraId="201CACCF"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77414941"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004373</w:t>
            </w:r>
          </w:p>
        </w:tc>
        <w:tc>
          <w:tcPr>
            <w:tcW w:w="6910" w:type="dxa"/>
            <w:tcBorders>
              <w:top w:val="nil"/>
              <w:left w:val="nil"/>
              <w:bottom w:val="single" w:sz="4" w:space="0" w:color="auto"/>
              <w:right w:val="single" w:sz="4" w:space="0" w:color="auto"/>
            </w:tcBorders>
            <w:shd w:val="clear" w:color="auto" w:fill="auto"/>
            <w:vAlign w:val="center"/>
          </w:tcPr>
          <w:p w14:paraId="1EA44CA2"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金鹰现金增益交易型货币市场基金B类份额</w:t>
            </w:r>
          </w:p>
        </w:tc>
      </w:tr>
      <w:tr w:rsidR="00D437D9" w14:paraId="00D7C813"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071E3F65"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210001</w:t>
            </w:r>
          </w:p>
        </w:tc>
        <w:tc>
          <w:tcPr>
            <w:tcW w:w="6910" w:type="dxa"/>
            <w:tcBorders>
              <w:top w:val="nil"/>
              <w:left w:val="nil"/>
              <w:bottom w:val="single" w:sz="4" w:space="0" w:color="auto"/>
              <w:right w:val="single" w:sz="4" w:space="0" w:color="auto"/>
            </w:tcBorders>
            <w:shd w:val="clear" w:color="auto" w:fill="auto"/>
            <w:vAlign w:val="center"/>
          </w:tcPr>
          <w:p w14:paraId="2E72B007"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金鹰成份股优选证券投资基金</w:t>
            </w:r>
          </w:p>
        </w:tc>
      </w:tr>
      <w:tr w:rsidR="00D437D9" w14:paraId="4EB73053"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712337F9"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162102</w:t>
            </w:r>
          </w:p>
        </w:tc>
        <w:tc>
          <w:tcPr>
            <w:tcW w:w="6910" w:type="dxa"/>
            <w:tcBorders>
              <w:top w:val="nil"/>
              <w:left w:val="nil"/>
              <w:bottom w:val="single" w:sz="4" w:space="0" w:color="auto"/>
              <w:right w:val="single" w:sz="4" w:space="0" w:color="auto"/>
            </w:tcBorders>
            <w:shd w:val="clear" w:color="auto" w:fill="auto"/>
            <w:vAlign w:val="center"/>
          </w:tcPr>
          <w:p w14:paraId="6F2738B3"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金鹰中小盘精选证券投资基金</w:t>
            </w:r>
          </w:p>
        </w:tc>
      </w:tr>
      <w:tr w:rsidR="00D437D9" w14:paraId="2DB3E36F"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64C5BF62"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210002</w:t>
            </w:r>
          </w:p>
        </w:tc>
        <w:tc>
          <w:tcPr>
            <w:tcW w:w="6910" w:type="dxa"/>
            <w:tcBorders>
              <w:top w:val="nil"/>
              <w:left w:val="nil"/>
              <w:bottom w:val="single" w:sz="4" w:space="0" w:color="auto"/>
              <w:right w:val="single" w:sz="4" w:space="0" w:color="auto"/>
            </w:tcBorders>
            <w:shd w:val="clear" w:color="auto" w:fill="auto"/>
            <w:vAlign w:val="center"/>
          </w:tcPr>
          <w:p w14:paraId="114C0DA3"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金鹰红利价值灵活配置混合型证券投资基金</w:t>
            </w:r>
          </w:p>
        </w:tc>
      </w:tr>
      <w:tr w:rsidR="00D437D9" w14:paraId="22667E6B"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6928DC28"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004044</w:t>
            </w:r>
          </w:p>
        </w:tc>
        <w:tc>
          <w:tcPr>
            <w:tcW w:w="6910" w:type="dxa"/>
            <w:tcBorders>
              <w:top w:val="nil"/>
              <w:left w:val="nil"/>
              <w:bottom w:val="single" w:sz="4" w:space="0" w:color="auto"/>
              <w:right w:val="single" w:sz="4" w:space="0" w:color="auto"/>
            </w:tcBorders>
            <w:shd w:val="clear" w:color="auto" w:fill="auto"/>
            <w:vAlign w:val="center"/>
          </w:tcPr>
          <w:p w14:paraId="5F92EBA2" w14:textId="77777777" w:rsidR="00D437D9" w:rsidRDefault="00FF1191">
            <w:pPr>
              <w:widowControl/>
              <w:jc w:val="center"/>
              <w:rPr>
                <w:rFonts w:ascii="宋体" w:eastAsia="宋体" w:hAnsi="宋体" w:cs="宋体"/>
                <w:color w:val="000000"/>
                <w:kern w:val="0"/>
                <w:sz w:val="24"/>
              </w:rPr>
            </w:pPr>
            <w:r>
              <w:rPr>
                <w:rFonts w:ascii="宋体" w:eastAsia="宋体" w:hAnsi="宋体" w:cs="宋体"/>
                <w:color w:val="000000"/>
                <w:kern w:val="0"/>
                <w:sz w:val="24"/>
              </w:rPr>
              <w:t>金鹰转型动力灵活配置混合型证券投资基金</w:t>
            </w:r>
          </w:p>
        </w:tc>
      </w:tr>
      <w:tr w:rsidR="00D437D9" w14:paraId="68C1AE9C"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510C9D2C"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004211</w:t>
            </w:r>
          </w:p>
        </w:tc>
        <w:tc>
          <w:tcPr>
            <w:tcW w:w="6910" w:type="dxa"/>
            <w:tcBorders>
              <w:top w:val="nil"/>
              <w:left w:val="nil"/>
              <w:bottom w:val="single" w:sz="4" w:space="0" w:color="auto"/>
              <w:right w:val="single" w:sz="4" w:space="0" w:color="auto"/>
            </w:tcBorders>
            <w:shd w:val="clear" w:color="auto" w:fill="auto"/>
            <w:vAlign w:val="center"/>
          </w:tcPr>
          <w:p w14:paraId="6BF673B4" w14:textId="77777777" w:rsidR="00D437D9" w:rsidRDefault="00FF1191">
            <w:pPr>
              <w:widowControl/>
              <w:jc w:val="center"/>
              <w:rPr>
                <w:rFonts w:ascii="宋体" w:eastAsia="宋体" w:hAnsi="宋体" w:cs="宋体"/>
                <w:color w:val="000000"/>
                <w:kern w:val="0"/>
                <w:sz w:val="24"/>
              </w:rPr>
            </w:pPr>
            <w:r>
              <w:rPr>
                <w:rFonts w:ascii="宋体" w:eastAsia="宋体" w:hAnsi="宋体" w:cs="宋体"/>
                <w:color w:val="000000"/>
                <w:kern w:val="0"/>
                <w:sz w:val="24"/>
              </w:rPr>
              <w:t>金鹰周期优选灵活配置混合型证券投资基金</w:t>
            </w:r>
          </w:p>
        </w:tc>
      </w:tr>
      <w:tr w:rsidR="00D437D9" w14:paraId="746FF7CB"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69547800"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210003</w:t>
            </w:r>
          </w:p>
        </w:tc>
        <w:tc>
          <w:tcPr>
            <w:tcW w:w="6910" w:type="dxa"/>
            <w:tcBorders>
              <w:top w:val="nil"/>
              <w:left w:val="nil"/>
              <w:bottom w:val="single" w:sz="4" w:space="0" w:color="auto"/>
              <w:right w:val="single" w:sz="4" w:space="0" w:color="auto"/>
            </w:tcBorders>
            <w:shd w:val="clear" w:color="auto" w:fill="auto"/>
            <w:vAlign w:val="center"/>
          </w:tcPr>
          <w:p w14:paraId="688C9654"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金鹰行业优势混合型证券投资基金</w:t>
            </w:r>
          </w:p>
        </w:tc>
      </w:tr>
      <w:tr w:rsidR="00D437D9" w14:paraId="672474ED"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06821A70"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210004</w:t>
            </w:r>
          </w:p>
        </w:tc>
        <w:tc>
          <w:tcPr>
            <w:tcW w:w="6910" w:type="dxa"/>
            <w:tcBorders>
              <w:top w:val="nil"/>
              <w:left w:val="nil"/>
              <w:bottom w:val="single" w:sz="4" w:space="0" w:color="auto"/>
              <w:right w:val="single" w:sz="4" w:space="0" w:color="auto"/>
            </w:tcBorders>
            <w:shd w:val="clear" w:color="auto" w:fill="auto"/>
            <w:vAlign w:val="center"/>
          </w:tcPr>
          <w:p w14:paraId="483CFF8C"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金鹰稳健成长混合型证券投资基金</w:t>
            </w:r>
          </w:p>
        </w:tc>
      </w:tr>
      <w:tr w:rsidR="00D437D9" w14:paraId="69E8D297"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7CA6847B"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210005</w:t>
            </w:r>
          </w:p>
        </w:tc>
        <w:tc>
          <w:tcPr>
            <w:tcW w:w="6910" w:type="dxa"/>
            <w:tcBorders>
              <w:top w:val="nil"/>
              <w:left w:val="nil"/>
              <w:bottom w:val="single" w:sz="4" w:space="0" w:color="auto"/>
              <w:right w:val="single" w:sz="4" w:space="0" w:color="auto"/>
            </w:tcBorders>
            <w:shd w:val="clear" w:color="auto" w:fill="auto"/>
            <w:vAlign w:val="center"/>
          </w:tcPr>
          <w:p w14:paraId="1B356177"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金鹰主题优势混合型证券投资基金</w:t>
            </w:r>
          </w:p>
        </w:tc>
      </w:tr>
      <w:tr w:rsidR="00D437D9" w14:paraId="69A36302" w14:textId="77777777">
        <w:trPr>
          <w:trHeight w:val="381"/>
        </w:trPr>
        <w:tc>
          <w:tcPr>
            <w:tcW w:w="1227" w:type="dxa"/>
            <w:tcBorders>
              <w:top w:val="nil"/>
              <w:left w:val="single" w:sz="4" w:space="0" w:color="auto"/>
              <w:bottom w:val="single" w:sz="4" w:space="0" w:color="auto"/>
              <w:right w:val="single" w:sz="4" w:space="0" w:color="auto"/>
            </w:tcBorders>
            <w:shd w:val="clear" w:color="auto" w:fill="auto"/>
            <w:vAlign w:val="center"/>
          </w:tcPr>
          <w:p w14:paraId="23E3EC2F"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210007</w:t>
            </w:r>
          </w:p>
        </w:tc>
        <w:tc>
          <w:tcPr>
            <w:tcW w:w="6910" w:type="dxa"/>
            <w:tcBorders>
              <w:top w:val="nil"/>
              <w:left w:val="nil"/>
              <w:bottom w:val="single" w:sz="4" w:space="0" w:color="auto"/>
              <w:right w:val="single" w:sz="4" w:space="0" w:color="auto"/>
            </w:tcBorders>
            <w:shd w:val="clear" w:color="auto" w:fill="auto"/>
            <w:vAlign w:val="center"/>
          </w:tcPr>
          <w:p w14:paraId="79E88E2E"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金鹰技术领先灵活配置混合型证券投资基金</w:t>
            </w:r>
            <w:r>
              <w:rPr>
                <w:rFonts w:ascii="Calibri" w:eastAsia="宋体" w:hAnsi="Calibri" w:cs="Calibri"/>
                <w:color w:val="000000"/>
                <w:kern w:val="0"/>
                <w:sz w:val="24"/>
              </w:rPr>
              <w:t>A</w:t>
            </w:r>
            <w:r>
              <w:rPr>
                <w:rFonts w:ascii="宋体" w:eastAsia="宋体" w:hAnsi="宋体" w:cs="宋体" w:hint="eastAsia"/>
                <w:color w:val="000000"/>
                <w:kern w:val="0"/>
                <w:sz w:val="24"/>
              </w:rPr>
              <w:t>类份额</w:t>
            </w:r>
          </w:p>
        </w:tc>
      </w:tr>
      <w:tr w:rsidR="00D437D9" w14:paraId="492B817D"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3C1A3DEF"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002196</w:t>
            </w:r>
          </w:p>
        </w:tc>
        <w:tc>
          <w:tcPr>
            <w:tcW w:w="6910" w:type="dxa"/>
            <w:tcBorders>
              <w:top w:val="nil"/>
              <w:left w:val="nil"/>
              <w:bottom w:val="single" w:sz="4" w:space="0" w:color="auto"/>
              <w:right w:val="single" w:sz="4" w:space="0" w:color="auto"/>
            </w:tcBorders>
            <w:shd w:val="clear" w:color="auto" w:fill="auto"/>
            <w:vAlign w:val="center"/>
          </w:tcPr>
          <w:p w14:paraId="55C6DD7A"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金鹰技术领先灵活配置混合型证券投资基金C类份额</w:t>
            </w:r>
          </w:p>
        </w:tc>
      </w:tr>
      <w:tr w:rsidR="00D437D9" w14:paraId="455EB7D3"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25136F07"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210008</w:t>
            </w:r>
          </w:p>
        </w:tc>
        <w:tc>
          <w:tcPr>
            <w:tcW w:w="6910" w:type="dxa"/>
            <w:tcBorders>
              <w:top w:val="nil"/>
              <w:left w:val="nil"/>
              <w:bottom w:val="single" w:sz="4" w:space="0" w:color="auto"/>
              <w:right w:val="single" w:sz="4" w:space="0" w:color="auto"/>
            </w:tcBorders>
            <w:shd w:val="clear" w:color="auto" w:fill="auto"/>
            <w:vAlign w:val="center"/>
          </w:tcPr>
          <w:p w14:paraId="7597387B"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金鹰策略配置混合型证券投资基金</w:t>
            </w:r>
          </w:p>
        </w:tc>
      </w:tr>
      <w:tr w:rsidR="00D437D9" w14:paraId="13235110"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5DBEFE48"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210009</w:t>
            </w:r>
          </w:p>
        </w:tc>
        <w:tc>
          <w:tcPr>
            <w:tcW w:w="6910" w:type="dxa"/>
            <w:tcBorders>
              <w:top w:val="nil"/>
              <w:left w:val="nil"/>
              <w:bottom w:val="single" w:sz="4" w:space="0" w:color="auto"/>
              <w:right w:val="single" w:sz="4" w:space="0" w:color="auto"/>
            </w:tcBorders>
            <w:shd w:val="clear" w:color="auto" w:fill="auto"/>
            <w:vAlign w:val="center"/>
          </w:tcPr>
          <w:p w14:paraId="032DE7D4"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金鹰核心资源混合型证券投资基金</w:t>
            </w:r>
          </w:p>
        </w:tc>
      </w:tr>
      <w:tr w:rsidR="00D437D9" w14:paraId="1C90037B"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4CE98A43"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210010</w:t>
            </w:r>
          </w:p>
        </w:tc>
        <w:tc>
          <w:tcPr>
            <w:tcW w:w="6910" w:type="dxa"/>
            <w:tcBorders>
              <w:top w:val="nil"/>
              <w:left w:val="nil"/>
              <w:bottom w:val="single" w:sz="4" w:space="0" w:color="auto"/>
              <w:right w:val="single" w:sz="4" w:space="0" w:color="auto"/>
            </w:tcBorders>
            <w:shd w:val="clear" w:color="auto" w:fill="auto"/>
            <w:vAlign w:val="center"/>
          </w:tcPr>
          <w:p w14:paraId="366A06B4"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 xml:space="preserve">金鹰灵活配置混合型证券投资基金A类份额 </w:t>
            </w:r>
          </w:p>
        </w:tc>
      </w:tr>
      <w:tr w:rsidR="00D437D9" w14:paraId="1085BFD7"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5BE24239"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210011</w:t>
            </w:r>
          </w:p>
        </w:tc>
        <w:tc>
          <w:tcPr>
            <w:tcW w:w="6910" w:type="dxa"/>
            <w:tcBorders>
              <w:top w:val="nil"/>
              <w:left w:val="nil"/>
              <w:bottom w:val="single" w:sz="4" w:space="0" w:color="auto"/>
              <w:right w:val="single" w:sz="4" w:space="0" w:color="auto"/>
            </w:tcBorders>
            <w:shd w:val="clear" w:color="auto" w:fill="auto"/>
            <w:vAlign w:val="center"/>
          </w:tcPr>
          <w:p w14:paraId="12137BEC"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金鹰灵活配置混合型证券投资基金C类份额</w:t>
            </w:r>
          </w:p>
        </w:tc>
      </w:tr>
      <w:tr w:rsidR="00D437D9" w14:paraId="0AF89BA5"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761D49EF"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001298</w:t>
            </w:r>
          </w:p>
        </w:tc>
        <w:tc>
          <w:tcPr>
            <w:tcW w:w="6910" w:type="dxa"/>
            <w:tcBorders>
              <w:top w:val="nil"/>
              <w:left w:val="nil"/>
              <w:bottom w:val="single" w:sz="4" w:space="0" w:color="auto"/>
              <w:right w:val="single" w:sz="4" w:space="0" w:color="auto"/>
            </w:tcBorders>
            <w:shd w:val="clear" w:color="auto" w:fill="auto"/>
            <w:vAlign w:val="center"/>
          </w:tcPr>
          <w:p w14:paraId="5CAA43D1"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金鹰民族新兴灵活配置混合型证券投资基金</w:t>
            </w:r>
          </w:p>
        </w:tc>
      </w:tr>
      <w:tr w:rsidR="00D437D9" w14:paraId="71B4ECD2"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7E77BFEF"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001366</w:t>
            </w:r>
          </w:p>
        </w:tc>
        <w:tc>
          <w:tcPr>
            <w:tcW w:w="6910" w:type="dxa"/>
            <w:tcBorders>
              <w:top w:val="nil"/>
              <w:left w:val="nil"/>
              <w:bottom w:val="single" w:sz="4" w:space="0" w:color="auto"/>
              <w:right w:val="single" w:sz="4" w:space="0" w:color="auto"/>
            </w:tcBorders>
            <w:shd w:val="clear" w:color="auto" w:fill="auto"/>
            <w:vAlign w:val="center"/>
          </w:tcPr>
          <w:p w14:paraId="530B4077"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金鹰产业整合灵活配置混合型证券投资基金</w:t>
            </w:r>
          </w:p>
        </w:tc>
      </w:tr>
      <w:tr w:rsidR="00D437D9" w14:paraId="6A6090DE"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44EE1B17"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001951</w:t>
            </w:r>
          </w:p>
        </w:tc>
        <w:tc>
          <w:tcPr>
            <w:tcW w:w="6910" w:type="dxa"/>
            <w:tcBorders>
              <w:top w:val="nil"/>
              <w:left w:val="nil"/>
              <w:bottom w:val="single" w:sz="4" w:space="0" w:color="auto"/>
              <w:right w:val="single" w:sz="4" w:space="0" w:color="auto"/>
            </w:tcBorders>
            <w:shd w:val="clear" w:color="auto" w:fill="auto"/>
            <w:vAlign w:val="center"/>
          </w:tcPr>
          <w:p w14:paraId="7D922349"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金鹰改革红利灵活配置混合型证券投资基金</w:t>
            </w:r>
          </w:p>
        </w:tc>
      </w:tr>
      <w:tr w:rsidR="00D437D9" w14:paraId="45355027"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15A27D7A"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002303</w:t>
            </w:r>
          </w:p>
        </w:tc>
        <w:tc>
          <w:tcPr>
            <w:tcW w:w="6910" w:type="dxa"/>
            <w:tcBorders>
              <w:top w:val="nil"/>
              <w:left w:val="nil"/>
              <w:bottom w:val="single" w:sz="4" w:space="0" w:color="auto"/>
              <w:right w:val="single" w:sz="4" w:space="0" w:color="auto"/>
            </w:tcBorders>
            <w:shd w:val="clear" w:color="auto" w:fill="auto"/>
            <w:vAlign w:val="center"/>
          </w:tcPr>
          <w:p w14:paraId="15B46938"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金鹰智慧生活灵活配置混合型证券投资基金</w:t>
            </w:r>
          </w:p>
        </w:tc>
      </w:tr>
      <w:tr w:rsidR="00D437D9" w14:paraId="13BA5005"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2950B499"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002844</w:t>
            </w:r>
          </w:p>
        </w:tc>
        <w:tc>
          <w:tcPr>
            <w:tcW w:w="6910" w:type="dxa"/>
            <w:tcBorders>
              <w:top w:val="nil"/>
              <w:left w:val="nil"/>
              <w:bottom w:val="single" w:sz="4" w:space="0" w:color="auto"/>
              <w:right w:val="single" w:sz="4" w:space="0" w:color="auto"/>
            </w:tcBorders>
            <w:shd w:val="clear" w:color="auto" w:fill="auto"/>
            <w:vAlign w:val="center"/>
          </w:tcPr>
          <w:p w14:paraId="182D0F8D"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金鹰多元策略灵活配置混合型证券投资基金</w:t>
            </w:r>
          </w:p>
        </w:tc>
      </w:tr>
      <w:tr w:rsidR="00D437D9" w14:paraId="2B74409B"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6D9C8157"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003484</w:t>
            </w:r>
          </w:p>
        </w:tc>
        <w:tc>
          <w:tcPr>
            <w:tcW w:w="6910" w:type="dxa"/>
            <w:tcBorders>
              <w:top w:val="nil"/>
              <w:left w:val="nil"/>
              <w:bottom w:val="single" w:sz="4" w:space="0" w:color="auto"/>
              <w:right w:val="single" w:sz="4" w:space="0" w:color="auto"/>
            </w:tcBorders>
            <w:shd w:val="clear" w:color="auto" w:fill="auto"/>
            <w:vAlign w:val="center"/>
          </w:tcPr>
          <w:p w14:paraId="281AE948"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金鹰鑫益灵活配置混合型证券投资基金A类份额</w:t>
            </w:r>
          </w:p>
        </w:tc>
      </w:tr>
      <w:tr w:rsidR="00D437D9" w14:paraId="3543C9DF"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25DF3ECC"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003485</w:t>
            </w:r>
          </w:p>
        </w:tc>
        <w:tc>
          <w:tcPr>
            <w:tcW w:w="6910" w:type="dxa"/>
            <w:tcBorders>
              <w:top w:val="nil"/>
              <w:left w:val="nil"/>
              <w:bottom w:val="single" w:sz="4" w:space="0" w:color="auto"/>
              <w:right w:val="single" w:sz="4" w:space="0" w:color="auto"/>
            </w:tcBorders>
            <w:shd w:val="clear" w:color="auto" w:fill="auto"/>
            <w:vAlign w:val="center"/>
          </w:tcPr>
          <w:p w14:paraId="0078CC57"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金鹰鑫益灵活配置混合型证券投资基金C类份额</w:t>
            </w:r>
          </w:p>
        </w:tc>
      </w:tr>
      <w:tr w:rsidR="00D437D9" w14:paraId="2E9D8400"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04A4468F"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003502</w:t>
            </w:r>
          </w:p>
        </w:tc>
        <w:tc>
          <w:tcPr>
            <w:tcW w:w="6910" w:type="dxa"/>
            <w:tcBorders>
              <w:top w:val="nil"/>
              <w:left w:val="nil"/>
              <w:bottom w:val="single" w:sz="4" w:space="0" w:color="auto"/>
              <w:right w:val="single" w:sz="4" w:space="0" w:color="auto"/>
            </w:tcBorders>
            <w:shd w:val="clear" w:color="auto" w:fill="auto"/>
            <w:vAlign w:val="center"/>
          </w:tcPr>
          <w:p w14:paraId="2D33930F"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金鹰鑫瑞灵活配置混合型证券投资基金A类份额</w:t>
            </w:r>
          </w:p>
        </w:tc>
      </w:tr>
      <w:tr w:rsidR="00D437D9" w14:paraId="63BA0F31"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6BDDB227"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003503</w:t>
            </w:r>
          </w:p>
        </w:tc>
        <w:tc>
          <w:tcPr>
            <w:tcW w:w="6910" w:type="dxa"/>
            <w:tcBorders>
              <w:top w:val="nil"/>
              <w:left w:val="nil"/>
              <w:bottom w:val="single" w:sz="4" w:space="0" w:color="auto"/>
              <w:right w:val="single" w:sz="4" w:space="0" w:color="auto"/>
            </w:tcBorders>
            <w:shd w:val="clear" w:color="auto" w:fill="auto"/>
            <w:vAlign w:val="center"/>
          </w:tcPr>
          <w:p w14:paraId="33086290"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金鹰鑫瑞灵活配置混合型证券投资基金C类份额</w:t>
            </w:r>
          </w:p>
        </w:tc>
      </w:tr>
      <w:tr w:rsidR="00D437D9" w14:paraId="61584F7F"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73E5C5AE"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004040</w:t>
            </w:r>
          </w:p>
        </w:tc>
        <w:tc>
          <w:tcPr>
            <w:tcW w:w="6910" w:type="dxa"/>
            <w:tcBorders>
              <w:top w:val="nil"/>
              <w:left w:val="nil"/>
              <w:bottom w:val="single" w:sz="4" w:space="0" w:color="auto"/>
              <w:right w:val="single" w:sz="4" w:space="0" w:color="auto"/>
            </w:tcBorders>
            <w:shd w:val="clear" w:color="auto" w:fill="auto"/>
            <w:vAlign w:val="center"/>
          </w:tcPr>
          <w:p w14:paraId="50DDA037"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金鹰医疗健康产业股票型证券投资基金A类份额</w:t>
            </w:r>
          </w:p>
        </w:tc>
      </w:tr>
      <w:tr w:rsidR="00D437D9" w14:paraId="14CB62C7"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13EE9C19"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004041</w:t>
            </w:r>
          </w:p>
        </w:tc>
        <w:tc>
          <w:tcPr>
            <w:tcW w:w="6910" w:type="dxa"/>
            <w:tcBorders>
              <w:top w:val="nil"/>
              <w:left w:val="nil"/>
              <w:bottom w:val="single" w:sz="4" w:space="0" w:color="auto"/>
              <w:right w:val="single" w:sz="4" w:space="0" w:color="auto"/>
            </w:tcBorders>
            <w:shd w:val="clear" w:color="auto" w:fill="auto"/>
            <w:vAlign w:val="center"/>
          </w:tcPr>
          <w:p w14:paraId="43E72035"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金鹰医疗健康产业股票型证券投资基金C类份额</w:t>
            </w:r>
          </w:p>
        </w:tc>
      </w:tr>
      <w:tr w:rsidR="00D437D9" w14:paraId="20824C90"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599937BF"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004265</w:t>
            </w:r>
          </w:p>
        </w:tc>
        <w:tc>
          <w:tcPr>
            <w:tcW w:w="6910" w:type="dxa"/>
            <w:tcBorders>
              <w:top w:val="nil"/>
              <w:left w:val="nil"/>
              <w:bottom w:val="single" w:sz="4" w:space="0" w:color="auto"/>
              <w:right w:val="single" w:sz="4" w:space="0" w:color="auto"/>
            </w:tcBorders>
            <w:shd w:val="clear" w:color="auto" w:fill="auto"/>
            <w:vAlign w:val="center"/>
          </w:tcPr>
          <w:p w14:paraId="65FC70DA"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金鹰民丰回报定期开放混合型证券投资基金</w:t>
            </w:r>
          </w:p>
        </w:tc>
      </w:tr>
      <w:tr w:rsidR="00D437D9" w14:paraId="602CAC71"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41C00355"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210014</w:t>
            </w:r>
          </w:p>
        </w:tc>
        <w:tc>
          <w:tcPr>
            <w:tcW w:w="6910" w:type="dxa"/>
            <w:tcBorders>
              <w:top w:val="nil"/>
              <w:left w:val="nil"/>
              <w:bottom w:val="single" w:sz="4" w:space="0" w:color="auto"/>
              <w:right w:val="single" w:sz="4" w:space="0" w:color="auto"/>
            </w:tcBorders>
            <w:shd w:val="clear" w:color="auto" w:fill="auto"/>
            <w:vAlign w:val="center"/>
          </w:tcPr>
          <w:p w14:paraId="7E4CB79B"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金鹰元丰债券型证券投资基金</w:t>
            </w:r>
          </w:p>
        </w:tc>
      </w:tr>
      <w:tr w:rsidR="00D437D9" w14:paraId="314F0A68" w14:textId="77777777">
        <w:trPr>
          <w:trHeight w:val="381"/>
        </w:trPr>
        <w:tc>
          <w:tcPr>
            <w:tcW w:w="1227" w:type="dxa"/>
            <w:tcBorders>
              <w:top w:val="nil"/>
              <w:left w:val="single" w:sz="4" w:space="0" w:color="auto"/>
              <w:bottom w:val="single" w:sz="4" w:space="0" w:color="auto"/>
              <w:right w:val="single" w:sz="4" w:space="0" w:color="auto"/>
            </w:tcBorders>
            <w:shd w:val="clear" w:color="auto" w:fill="auto"/>
            <w:vAlign w:val="center"/>
          </w:tcPr>
          <w:p w14:paraId="2CE06410"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210006</w:t>
            </w:r>
          </w:p>
        </w:tc>
        <w:tc>
          <w:tcPr>
            <w:tcW w:w="6910" w:type="dxa"/>
            <w:tcBorders>
              <w:top w:val="nil"/>
              <w:left w:val="nil"/>
              <w:bottom w:val="single" w:sz="4" w:space="0" w:color="auto"/>
              <w:right w:val="single" w:sz="4" w:space="0" w:color="auto"/>
            </w:tcBorders>
            <w:shd w:val="clear" w:color="auto" w:fill="auto"/>
            <w:vAlign w:val="center"/>
          </w:tcPr>
          <w:p w14:paraId="376B7AB4"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金鹰元禧混合型证券投资基金</w:t>
            </w:r>
            <w:r>
              <w:rPr>
                <w:rFonts w:ascii="Calibri" w:eastAsia="宋体" w:hAnsi="Calibri" w:cs="Calibri"/>
                <w:color w:val="000000"/>
                <w:kern w:val="0"/>
                <w:sz w:val="24"/>
              </w:rPr>
              <w:t>A</w:t>
            </w:r>
            <w:r>
              <w:rPr>
                <w:rFonts w:ascii="宋体" w:eastAsia="宋体" w:hAnsi="宋体" w:cs="宋体" w:hint="eastAsia"/>
                <w:color w:val="000000"/>
                <w:kern w:val="0"/>
                <w:sz w:val="24"/>
              </w:rPr>
              <w:t>类份额</w:t>
            </w:r>
          </w:p>
        </w:tc>
      </w:tr>
      <w:tr w:rsidR="00D437D9" w14:paraId="78B7E529"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404F0868"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002425</w:t>
            </w:r>
          </w:p>
        </w:tc>
        <w:tc>
          <w:tcPr>
            <w:tcW w:w="6910" w:type="dxa"/>
            <w:tcBorders>
              <w:top w:val="nil"/>
              <w:left w:val="nil"/>
              <w:bottom w:val="single" w:sz="4" w:space="0" w:color="auto"/>
              <w:right w:val="single" w:sz="4" w:space="0" w:color="auto"/>
            </w:tcBorders>
            <w:shd w:val="clear" w:color="auto" w:fill="auto"/>
            <w:vAlign w:val="center"/>
          </w:tcPr>
          <w:p w14:paraId="33024257"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金鹰元禧混合型证券投资基金C类份额</w:t>
            </w:r>
          </w:p>
        </w:tc>
      </w:tr>
      <w:tr w:rsidR="00D437D9" w14:paraId="0772C396"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41DF42C4"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000110</w:t>
            </w:r>
          </w:p>
        </w:tc>
        <w:tc>
          <w:tcPr>
            <w:tcW w:w="6910" w:type="dxa"/>
            <w:tcBorders>
              <w:top w:val="nil"/>
              <w:left w:val="nil"/>
              <w:bottom w:val="single" w:sz="4" w:space="0" w:color="auto"/>
              <w:right w:val="single" w:sz="4" w:space="0" w:color="auto"/>
            </w:tcBorders>
            <w:shd w:val="clear" w:color="auto" w:fill="auto"/>
            <w:vAlign w:val="center"/>
          </w:tcPr>
          <w:p w14:paraId="2D113032"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金鹰元安混合型证券投资基金A类份额</w:t>
            </w:r>
          </w:p>
        </w:tc>
      </w:tr>
      <w:tr w:rsidR="00D437D9" w14:paraId="49E86FA8"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58C607AA"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002513</w:t>
            </w:r>
          </w:p>
        </w:tc>
        <w:tc>
          <w:tcPr>
            <w:tcW w:w="6910" w:type="dxa"/>
            <w:tcBorders>
              <w:top w:val="nil"/>
              <w:left w:val="nil"/>
              <w:bottom w:val="single" w:sz="4" w:space="0" w:color="auto"/>
              <w:right w:val="single" w:sz="4" w:space="0" w:color="auto"/>
            </w:tcBorders>
            <w:shd w:val="clear" w:color="auto" w:fill="auto"/>
            <w:vAlign w:val="center"/>
          </w:tcPr>
          <w:p w14:paraId="4020EB1C"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金鹰元安混合型证券投资基金C类份额</w:t>
            </w:r>
          </w:p>
        </w:tc>
      </w:tr>
      <w:tr w:rsidR="00D437D9" w14:paraId="7F46174D"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75105BBE"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001167</w:t>
            </w:r>
          </w:p>
        </w:tc>
        <w:tc>
          <w:tcPr>
            <w:tcW w:w="6910" w:type="dxa"/>
            <w:tcBorders>
              <w:top w:val="nil"/>
              <w:left w:val="nil"/>
              <w:bottom w:val="single" w:sz="4" w:space="0" w:color="auto"/>
              <w:right w:val="single" w:sz="4" w:space="0" w:color="auto"/>
            </w:tcBorders>
            <w:shd w:val="clear" w:color="auto" w:fill="auto"/>
            <w:vAlign w:val="center"/>
          </w:tcPr>
          <w:p w14:paraId="0F9C6E74"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金鹰科技创新股票型证券投资基金</w:t>
            </w:r>
          </w:p>
        </w:tc>
      </w:tr>
      <w:tr w:rsidR="00D437D9" w14:paraId="095F8510"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3EF8E9E5"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162107</w:t>
            </w:r>
          </w:p>
        </w:tc>
        <w:tc>
          <w:tcPr>
            <w:tcW w:w="6910" w:type="dxa"/>
            <w:tcBorders>
              <w:top w:val="nil"/>
              <w:left w:val="nil"/>
              <w:bottom w:val="single" w:sz="4" w:space="0" w:color="auto"/>
              <w:right w:val="single" w:sz="4" w:space="0" w:color="auto"/>
            </w:tcBorders>
            <w:shd w:val="clear" w:color="auto" w:fill="auto"/>
            <w:vAlign w:val="center"/>
          </w:tcPr>
          <w:p w14:paraId="6E31D905"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金鹰量化精选股票型证券投资基金(LOF)</w:t>
            </w:r>
          </w:p>
        </w:tc>
      </w:tr>
      <w:tr w:rsidR="00D437D9" w14:paraId="5EA4254A"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30806E30"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002490</w:t>
            </w:r>
          </w:p>
        </w:tc>
        <w:tc>
          <w:tcPr>
            <w:tcW w:w="6910" w:type="dxa"/>
            <w:tcBorders>
              <w:top w:val="nil"/>
              <w:left w:val="nil"/>
              <w:bottom w:val="single" w:sz="4" w:space="0" w:color="auto"/>
              <w:right w:val="single" w:sz="4" w:space="0" w:color="auto"/>
            </w:tcBorders>
            <w:shd w:val="clear" w:color="auto" w:fill="auto"/>
            <w:vAlign w:val="center"/>
          </w:tcPr>
          <w:p w14:paraId="4A0FE3D4" w14:textId="77777777" w:rsidR="00D437D9" w:rsidRDefault="00FF1191">
            <w:pPr>
              <w:widowControl/>
              <w:jc w:val="center"/>
              <w:rPr>
                <w:rFonts w:ascii="宋体" w:eastAsia="宋体" w:hAnsi="宋体" w:cs="宋体"/>
                <w:color w:val="000000"/>
                <w:kern w:val="0"/>
                <w:sz w:val="24"/>
              </w:rPr>
            </w:pPr>
            <w:r>
              <w:rPr>
                <w:rFonts w:ascii="宋体" w:eastAsia="宋体" w:hAnsi="宋体" w:cs="宋体"/>
                <w:color w:val="000000"/>
                <w:kern w:val="0"/>
                <w:sz w:val="24"/>
              </w:rPr>
              <w:t>金鹰元祺信用债债券型证券投资基金</w:t>
            </w:r>
          </w:p>
        </w:tc>
      </w:tr>
      <w:tr w:rsidR="00D437D9" w14:paraId="4F5E4AA6"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5A376997"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002681</w:t>
            </w:r>
          </w:p>
        </w:tc>
        <w:tc>
          <w:tcPr>
            <w:tcW w:w="6910" w:type="dxa"/>
            <w:tcBorders>
              <w:top w:val="nil"/>
              <w:left w:val="nil"/>
              <w:bottom w:val="single" w:sz="4" w:space="0" w:color="auto"/>
              <w:right w:val="single" w:sz="4" w:space="0" w:color="auto"/>
            </w:tcBorders>
            <w:shd w:val="clear" w:color="auto" w:fill="auto"/>
            <w:vAlign w:val="center"/>
          </w:tcPr>
          <w:p w14:paraId="1ADA9A4D"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金鹰元和灵活配置混合型证券投资基金A类份额</w:t>
            </w:r>
          </w:p>
        </w:tc>
      </w:tr>
      <w:tr w:rsidR="00D437D9" w14:paraId="2514BA74"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6F629180"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002682</w:t>
            </w:r>
          </w:p>
        </w:tc>
        <w:tc>
          <w:tcPr>
            <w:tcW w:w="6910" w:type="dxa"/>
            <w:tcBorders>
              <w:top w:val="nil"/>
              <w:left w:val="nil"/>
              <w:bottom w:val="single" w:sz="4" w:space="0" w:color="auto"/>
              <w:right w:val="single" w:sz="4" w:space="0" w:color="auto"/>
            </w:tcBorders>
            <w:shd w:val="clear" w:color="auto" w:fill="auto"/>
            <w:vAlign w:val="center"/>
          </w:tcPr>
          <w:p w14:paraId="3374DB7B"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金鹰元和灵活配置混合型证券投资基金C类份额</w:t>
            </w:r>
          </w:p>
        </w:tc>
      </w:tr>
      <w:tr w:rsidR="00D437D9" w14:paraId="43BE928B"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2741B388"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162105</w:t>
            </w:r>
          </w:p>
        </w:tc>
        <w:tc>
          <w:tcPr>
            <w:tcW w:w="6910" w:type="dxa"/>
            <w:tcBorders>
              <w:top w:val="nil"/>
              <w:left w:val="nil"/>
              <w:bottom w:val="single" w:sz="4" w:space="0" w:color="auto"/>
              <w:right w:val="single" w:sz="4" w:space="0" w:color="auto"/>
            </w:tcBorders>
            <w:shd w:val="clear" w:color="auto" w:fill="auto"/>
            <w:vAlign w:val="center"/>
          </w:tcPr>
          <w:p w14:paraId="1E913583"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金鹰持久增利债券型证券投资基金(LOF)C类份额</w:t>
            </w:r>
          </w:p>
        </w:tc>
      </w:tr>
      <w:tr w:rsidR="00D437D9" w14:paraId="6F23B867"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0108C1EE"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004267</w:t>
            </w:r>
          </w:p>
        </w:tc>
        <w:tc>
          <w:tcPr>
            <w:tcW w:w="6910" w:type="dxa"/>
            <w:tcBorders>
              <w:top w:val="nil"/>
              <w:left w:val="nil"/>
              <w:bottom w:val="single" w:sz="4" w:space="0" w:color="auto"/>
              <w:right w:val="single" w:sz="4" w:space="0" w:color="auto"/>
            </w:tcBorders>
            <w:shd w:val="clear" w:color="auto" w:fill="auto"/>
            <w:vAlign w:val="center"/>
          </w:tcPr>
          <w:p w14:paraId="48047C5C"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金鹰持久增利债券型证券投资基金(LOF)E类份额</w:t>
            </w:r>
          </w:p>
        </w:tc>
      </w:tr>
      <w:tr w:rsidR="00D437D9" w14:paraId="757B61C9"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48662AB3"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162108</w:t>
            </w:r>
          </w:p>
        </w:tc>
        <w:tc>
          <w:tcPr>
            <w:tcW w:w="6910" w:type="dxa"/>
            <w:tcBorders>
              <w:top w:val="nil"/>
              <w:left w:val="nil"/>
              <w:bottom w:val="single" w:sz="4" w:space="0" w:color="auto"/>
              <w:right w:val="single" w:sz="4" w:space="0" w:color="auto"/>
            </w:tcBorders>
            <w:shd w:val="clear" w:color="auto" w:fill="auto"/>
            <w:vAlign w:val="center"/>
          </w:tcPr>
          <w:p w14:paraId="1280E26E"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金鹰元盛债券型发起式证券投资基金(LOF)C类份额</w:t>
            </w:r>
          </w:p>
        </w:tc>
      </w:tr>
      <w:tr w:rsidR="00D437D9" w14:paraId="6A29DC8E"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19635555"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004333</w:t>
            </w:r>
          </w:p>
        </w:tc>
        <w:tc>
          <w:tcPr>
            <w:tcW w:w="6910" w:type="dxa"/>
            <w:tcBorders>
              <w:top w:val="nil"/>
              <w:left w:val="nil"/>
              <w:bottom w:val="single" w:sz="4" w:space="0" w:color="auto"/>
              <w:right w:val="single" w:sz="4" w:space="0" w:color="auto"/>
            </w:tcBorders>
            <w:shd w:val="clear" w:color="auto" w:fill="auto"/>
            <w:vAlign w:val="center"/>
          </w:tcPr>
          <w:p w14:paraId="12CD545B"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金鹰元盛债券型发起式证券投资基金(LOF)E类份额</w:t>
            </w:r>
          </w:p>
        </w:tc>
      </w:tr>
      <w:tr w:rsidR="00D437D9" w14:paraId="7FB0FDBF"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62FF27F3"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003163</w:t>
            </w:r>
          </w:p>
        </w:tc>
        <w:tc>
          <w:tcPr>
            <w:tcW w:w="6910" w:type="dxa"/>
            <w:tcBorders>
              <w:top w:val="nil"/>
              <w:left w:val="nil"/>
              <w:bottom w:val="single" w:sz="4" w:space="0" w:color="auto"/>
              <w:right w:val="single" w:sz="4" w:space="0" w:color="auto"/>
            </w:tcBorders>
            <w:shd w:val="clear" w:color="auto" w:fill="auto"/>
            <w:vAlign w:val="center"/>
          </w:tcPr>
          <w:p w14:paraId="71AC727C"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金鹰添益纯债债券型证券投资基金</w:t>
            </w:r>
          </w:p>
        </w:tc>
      </w:tr>
      <w:tr w:rsidR="00D437D9" w14:paraId="2A1F3D8F"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44038E95"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003733</w:t>
            </w:r>
          </w:p>
        </w:tc>
        <w:tc>
          <w:tcPr>
            <w:tcW w:w="6910" w:type="dxa"/>
            <w:tcBorders>
              <w:top w:val="nil"/>
              <w:left w:val="nil"/>
              <w:bottom w:val="single" w:sz="4" w:space="0" w:color="auto"/>
              <w:right w:val="single" w:sz="4" w:space="0" w:color="auto"/>
            </w:tcBorders>
            <w:shd w:val="clear" w:color="auto" w:fill="auto"/>
            <w:vAlign w:val="center"/>
          </w:tcPr>
          <w:p w14:paraId="5781D041"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金鹰添裕纯债债券型证券投资基金</w:t>
            </w:r>
          </w:p>
        </w:tc>
      </w:tr>
      <w:tr w:rsidR="00D437D9" w14:paraId="41280CAF"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0B8958AA"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003833</w:t>
            </w:r>
          </w:p>
        </w:tc>
        <w:tc>
          <w:tcPr>
            <w:tcW w:w="6910" w:type="dxa"/>
            <w:tcBorders>
              <w:top w:val="nil"/>
              <w:left w:val="nil"/>
              <w:bottom w:val="single" w:sz="4" w:space="0" w:color="auto"/>
              <w:right w:val="single" w:sz="4" w:space="0" w:color="auto"/>
            </w:tcBorders>
            <w:shd w:val="clear" w:color="auto" w:fill="auto"/>
            <w:vAlign w:val="center"/>
          </w:tcPr>
          <w:p w14:paraId="2F1B30B3"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金鹰添富纯债债券型证券投资基金</w:t>
            </w:r>
          </w:p>
        </w:tc>
      </w:tr>
      <w:tr w:rsidR="00D437D9" w14:paraId="5D199023"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387B5E41"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003852</w:t>
            </w:r>
          </w:p>
        </w:tc>
        <w:tc>
          <w:tcPr>
            <w:tcW w:w="6910" w:type="dxa"/>
            <w:tcBorders>
              <w:top w:val="nil"/>
              <w:left w:val="nil"/>
              <w:bottom w:val="single" w:sz="4" w:space="0" w:color="auto"/>
              <w:right w:val="single" w:sz="4" w:space="0" w:color="auto"/>
            </w:tcBorders>
            <w:shd w:val="clear" w:color="auto" w:fill="auto"/>
            <w:vAlign w:val="center"/>
          </w:tcPr>
          <w:p w14:paraId="6FDBC4CB"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金鹰添享纯债债券型证券投资基金</w:t>
            </w:r>
          </w:p>
        </w:tc>
      </w:tr>
      <w:tr w:rsidR="00D437D9" w14:paraId="2E061890"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38BB7A3D"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004033</w:t>
            </w:r>
          </w:p>
        </w:tc>
        <w:tc>
          <w:tcPr>
            <w:tcW w:w="6910" w:type="dxa"/>
            <w:tcBorders>
              <w:top w:val="nil"/>
              <w:left w:val="nil"/>
              <w:bottom w:val="single" w:sz="4" w:space="0" w:color="auto"/>
              <w:right w:val="single" w:sz="4" w:space="0" w:color="auto"/>
            </w:tcBorders>
            <w:shd w:val="clear" w:color="auto" w:fill="auto"/>
            <w:vAlign w:val="center"/>
          </w:tcPr>
          <w:p w14:paraId="0B4D42BE"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金鹰添荣纯债债券型证券投资基金</w:t>
            </w:r>
          </w:p>
        </w:tc>
      </w:tr>
      <w:tr w:rsidR="00D437D9" w14:paraId="606DB662"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3AE9263A"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003384</w:t>
            </w:r>
          </w:p>
        </w:tc>
        <w:tc>
          <w:tcPr>
            <w:tcW w:w="6910" w:type="dxa"/>
            <w:tcBorders>
              <w:top w:val="nil"/>
              <w:left w:val="nil"/>
              <w:bottom w:val="single" w:sz="4" w:space="0" w:color="auto"/>
              <w:right w:val="single" w:sz="4" w:space="0" w:color="auto"/>
            </w:tcBorders>
            <w:shd w:val="clear" w:color="auto" w:fill="auto"/>
            <w:vAlign w:val="center"/>
          </w:tcPr>
          <w:p w14:paraId="1D6C57B7"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金鹰添盈纯债债券型证券投资基金</w:t>
            </w:r>
          </w:p>
        </w:tc>
      </w:tr>
      <w:tr w:rsidR="00D437D9" w14:paraId="3D212E04"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6BFAC290"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002586</w:t>
            </w:r>
          </w:p>
        </w:tc>
        <w:tc>
          <w:tcPr>
            <w:tcW w:w="6910" w:type="dxa"/>
            <w:tcBorders>
              <w:top w:val="nil"/>
              <w:left w:val="nil"/>
              <w:bottom w:val="single" w:sz="4" w:space="0" w:color="auto"/>
              <w:right w:val="single" w:sz="4" w:space="0" w:color="auto"/>
            </w:tcBorders>
            <w:shd w:val="clear" w:color="auto" w:fill="auto"/>
            <w:vAlign w:val="center"/>
          </w:tcPr>
          <w:p w14:paraId="0E06FCE9"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金鹰添利中长期信用债债券型证券投资基金A类份额</w:t>
            </w:r>
          </w:p>
        </w:tc>
      </w:tr>
      <w:tr w:rsidR="00D437D9" w14:paraId="47C890C0"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3CEF3236"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002587</w:t>
            </w:r>
          </w:p>
        </w:tc>
        <w:tc>
          <w:tcPr>
            <w:tcW w:w="6910" w:type="dxa"/>
            <w:tcBorders>
              <w:top w:val="nil"/>
              <w:left w:val="nil"/>
              <w:bottom w:val="single" w:sz="4" w:space="0" w:color="auto"/>
              <w:right w:val="single" w:sz="4" w:space="0" w:color="auto"/>
            </w:tcBorders>
            <w:shd w:val="clear" w:color="auto" w:fill="auto"/>
            <w:vAlign w:val="center"/>
          </w:tcPr>
          <w:p w14:paraId="3F660487"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金鹰添利中长期信用债债券型证券投资基金C类份额</w:t>
            </w:r>
          </w:p>
        </w:tc>
      </w:tr>
      <w:tr w:rsidR="00D437D9" w14:paraId="2C9B5D75"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7465EA31"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005010</w:t>
            </w:r>
          </w:p>
        </w:tc>
        <w:tc>
          <w:tcPr>
            <w:tcW w:w="6910" w:type="dxa"/>
            <w:tcBorders>
              <w:top w:val="nil"/>
              <w:left w:val="nil"/>
              <w:bottom w:val="single" w:sz="4" w:space="0" w:color="auto"/>
              <w:right w:val="single" w:sz="4" w:space="0" w:color="auto"/>
            </w:tcBorders>
            <w:shd w:val="clear" w:color="auto" w:fill="auto"/>
            <w:vAlign w:val="center"/>
          </w:tcPr>
          <w:p w14:paraId="04D64ED8"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金鹰添瑞中短债债券型证券投资基金A类份额</w:t>
            </w:r>
          </w:p>
        </w:tc>
      </w:tr>
      <w:tr w:rsidR="00D437D9" w14:paraId="552576F0"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5F5D12B1"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lastRenderedPageBreak/>
              <w:t>005011</w:t>
            </w:r>
          </w:p>
        </w:tc>
        <w:tc>
          <w:tcPr>
            <w:tcW w:w="6910" w:type="dxa"/>
            <w:tcBorders>
              <w:top w:val="nil"/>
              <w:left w:val="nil"/>
              <w:bottom w:val="single" w:sz="4" w:space="0" w:color="auto"/>
              <w:right w:val="single" w:sz="4" w:space="0" w:color="auto"/>
            </w:tcBorders>
            <w:shd w:val="clear" w:color="auto" w:fill="auto"/>
            <w:vAlign w:val="center"/>
          </w:tcPr>
          <w:p w14:paraId="10A2EB31"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金鹰添瑞中短债债券型证券投资基金C类份额</w:t>
            </w:r>
          </w:p>
        </w:tc>
      </w:tr>
      <w:tr w:rsidR="00D437D9" w14:paraId="54D5B941" w14:textId="77777777">
        <w:trPr>
          <w:trHeight w:val="345"/>
        </w:trPr>
        <w:tc>
          <w:tcPr>
            <w:tcW w:w="1227" w:type="dxa"/>
            <w:tcBorders>
              <w:top w:val="nil"/>
              <w:left w:val="single" w:sz="4" w:space="0" w:color="auto"/>
              <w:bottom w:val="single" w:sz="4" w:space="0" w:color="auto"/>
              <w:right w:val="single" w:sz="4" w:space="0" w:color="auto"/>
            </w:tcBorders>
            <w:shd w:val="clear" w:color="auto" w:fill="auto"/>
            <w:vAlign w:val="center"/>
          </w:tcPr>
          <w:p w14:paraId="1950C19D"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hint="eastAsia"/>
                <w:color w:val="000000"/>
                <w:kern w:val="0"/>
                <w:sz w:val="22"/>
                <w:szCs w:val="22"/>
              </w:rPr>
              <w:t>003853</w:t>
            </w:r>
          </w:p>
        </w:tc>
        <w:tc>
          <w:tcPr>
            <w:tcW w:w="6910" w:type="dxa"/>
            <w:tcBorders>
              <w:top w:val="nil"/>
              <w:left w:val="nil"/>
              <w:bottom w:val="single" w:sz="4" w:space="0" w:color="auto"/>
              <w:right w:val="single" w:sz="4" w:space="0" w:color="auto"/>
            </w:tcBorders>
            <w:shd w:val="clear" w:color="auto" w:fill="auto"/>
            <w:vAlign w:val="center"/>
          </w:tcPr>
          <w:p w14:paraId="4A205124"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金鹰信息产业股票型证券投资基金A类份额</w:t>
            </w:r>
          </w:p>
        </w:tc>
      </w:tr>
      <w:tr w:rsidR="00D437D9" w14:paraId="6E69F348" w14:textId="77777777">
        <w:trPr>
          <w:trHeight w:val="315"/>
        </w:trPr>
        <w:tc>
          <w:tcPr>
            <w:tcW w:w="1227" w:type="dxa"/>
            <w:tcBorders>
              <w:top w:val="nil"/>
              <w:left w:val="single" w:sz="4" w:space="0" w:color="auto"/>
              <w:bottom w:val="single" w:sz="4" w:space="0" w:color="auto"/>
              <w:right w:val="single" w:sz="4" w:space="0" w:color="auto"/>
            </w:tcBorders>
            <w:shd w:val="clear" w:color="auto" w:fill="auto"/>
            <w:vAlign w:val="center"/>
          </w:tcPr>
          <w:p w14:paraId="2630D106"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005885</w:t>
            </w:r>
          </w:p>
        </w:tc>
        <w:tc>
          <w:tcPr>
            <w:tcW w:w="6910" w:type="dxa"/>
            <w:tcBorders>
              <w:top w:val="nil"/>
              <w:left w:val="nil"/>
              <w:bottom w:val="single" w:sz="4" w:space="0" w:color="auto"/>
              <w:right w:val="single" w:sz="4" w:space="0" w:color="auto"/>
            </w:tcBorders>
            <w:shd w:val="clear" w:color="auto" w:fill="auto"/>
            <w:vAlign w:val="center"/>
          </w:tcPr>
          <w:p w14:paraId="39CFA7ED"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金鹰信息产业股票型证券投资基金C类份额</w:t>
            </w:r>
          </w:p>
        </w:tc>
      </w:tr>
      <w:tr w:rsidR="00D437D9" w14:paraId="39E73DA2" w14:textId="77777777">
        <w:trPr>
          <w:trHeight w:val="15"/>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1A6F63B" w14:textId="77777777" w:rsidR="00D437D9" w:rsidRDefault="00FF1191">
            <w:pPr>
              <w:jc w:val="center"/>
              <w:rPr>
                <w:rFonts w:ascii="宋体" w:eastAsia="宋体" w:hAnsi="宋体" w:cs="宋体"/>
                <w:color w:val="000000"/>
                <w:kern w:val="0"/>
                <w:sz w:val="22"/>
                <w:szCs w:val="22"/>
              </w:rPr>
            </w:pPr>
            <w:r>
              <w:rPr>
                <w:rFonts w:ascii="宋体" w:eastAsia="宋体" w:hAnsi="宋体" w:cs="宋体"/>
                <w:color w:val="000000"/>
                <w:kern w:val="0"/>
                <w:sz w:val="22"/>
                <w:szCs w:val="22"/>
              </w:rPr>
              <w:t>006389</w:t>
            </w:r>
          </w:p>
        </w:tc>
        <w:tc>
          <w:tcPr>
            <w:tcW w:w="6910" w:type="dxa"/>
            <w:tcBorders>
              <w:top w:val="single" w:sz="4" w:space="0" w:color="auto"/>
              <w:left w:val="nil"/>
              <w:bottom w:val="single" w:sz="4" w:space="0" w:color="auto"/>
              <w:right w:val="single" w:sz="4" w:space="0" w:color="auto"/>
            </w:tcBorders>
            <w:shd w:val="clear" w:color="auto" w:fill="auto"/>
            <w:vAlign w:val="center"/>
          </w:tcPr>
          <w:p w14:paraId="2D4136FC" w14:textId="77777777" w:rsidR="00D437D9" w:rsidRDefault="00FF1191">
            <w:pPr>
              <w:jc w:val="center"/>
              <w:rPr>
                <w:rFonts w:ascii="宋体" w:eastAsia="宋体" w:hAnsi="宋体" w:cs="宋体"/>
                <w:color w:val="000000"/>
                <w:kern w:val="0"/>
                <w:sz w:val="24"/>
              </w:rPr>
            </w:pPr>
            <w:r>
              <w:rPr>
                <w:rFonts w:ascii="宋体" w:eastAsia="宋体" w:hAnsi="宋体" w:cs="宋体" w:hint="eastAsia"/>
                <w:color w:val="000000"/>
                <w:kern w:val="0"/>
                <w:sz w:val="24"/>
              </w:rPr>
              <w:t>金鹰添祥中短债债券型证券投资基金A类份额</w:t>
            </w:r>
          </w:p>
        </w:tc>
      </w:tr>
      <w:tr w:rsidR="00D437D9" w14:paraId="17A122B2" w14:textId="77777777">
        <w:trPr>
          <w:trHeight w:val="210"/>
        </w:trPr>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773452C1" w14:textId="77777777" w:rsidR="00D437D9" w:rsidRDefault="00FF1191">
            <w:pPr>
              <w:widowControl/>
              <w:jc w:val="center"/>
              <w:rPr>
                <w:rFonts w:ascii="宋体" w:eastAsia="宋体" w:hAnsi="宋体" w:cs="宋体"/>
                <w:color w:val="000000"/>
                <w:kern w:val="0"/>
                <w:sz w:val="22"/>
                <w:szCs w:val="22"/>
              </w:rPr>
            </w:pPr>
            <w:r>
              <w:rPr>
                <w:rFonts w:ascii="宋体" w:eastAsia="宋体" w:hAnsi="宋体" w:cs="宋体"/>
                <w:color w:val="000000"/>
                <w:kern w:val="0"/>
                <w:sz w:val="22"/>
                <w:szCs w:val="22"/>
              </w:rPr>
              <w:t>0063</w:t>
            </w:r>
            <w:r>
              <w:rPr>
                <w:rFonts w:ascii="宋体" w:eastAsia="宋体" w:hAnsi="宋体" w:cs="宋体" w:hint="eastAsia"/>
                <w:color w:val="000000"/>
                <w:kern w:val="0"/>
                <w:sz w:val="22"/>
                <w:szCs w:val="22"/>
              </w:rPr>
              <w:t>90</w:t>
            </w:r>
          </w:p>
        </w:tc>
        <w:tc>
          <w:tcPr>
            <w:tcW w:w="6910" w:type="dxa"/>
            <w:tcBorders>
              <w:top w:val="single" w:sz="4" w:space="0" w:color="auto"/>
              <w:left w:val="nil"/>
              <w:bottom w:val="single" w:sz="4" w:space="0" w:color="auto"/>
              <w:right w:val="single" w:sz="4" w:space="0" w:color="auto"/>
            </w:tcBorders>
            <w:shd w:val="clear" w:color="auto" w:fill="auto"/>
            <w:vAlign w:val="center"/>
          </w:tcPr>
          <w:p w14:paraId="2D57AD53" w14:textId="77777777" w:rsidR="00D437D9" w:rsidRDefault="00FF1191">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金鹰添祥中短债债券型证券投资基金C类份额</w:t>
            </w:r>
          </w:p>
        </w:tc>
      </w:tr>
    </w:tbl>
    <w:p w14:paraId="1BBCBC77" w14:textId="77777777" w:rsidR="00D437D9" w:rsidRDefault="00D437D9">
      <w:pPr>
        <w:pStyle w:val="a8"/>
        <w:widowControl/>
        <w:spacing w:beforeAutospacing="0" w:afterAutospacing="0" w:line="360" w:lineRule="auto"/>
        <w:ind w:firstLine="420"/>
        <w:jc w:val="both"/>
        <w:rPr>
          <w:rFonts w:asciiTheme="minorEastAsia" w:hAnsiTheme="minorEastAsia" w:cstheme="minorEastAsia"/>
          <w:color w:val="000000" w:themeColor="text1"/>
        </w:rPr>
      </w:pPr>
    </w:p>
    <w:p w14:paraId="3296E4BE"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三、投资者可以在上述代销机构的网点办理上述基金的开户、申购、赎回、基金转换等业务，相关规则遵照代销机构的有关规定以及上述基金的招募说明书、基金合同等法律文件。</w:t>
      </w:r>
    </w:p>
    <w:p w14:paraId="61D219C0" w14:textId="77777777" w:rsidR="00D437D9" w:rsidRDefault="00FF1191">
      <w:pPr>
        <w:pStyle w:val="a8"/>
        <w:widowControl/>
        <w:spacing w:beforeAutospacing="0" w:afterAutospacing="0" w:line="360" w:lineRule="auto"/>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 </w:t>
      </w:r>
    </w:p>
    <w:p w14:paraId="5432B497"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四、特别提示</w:t>
      </w:r>
    </w:p>
    <w:p w14:paraId="3846D687"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1、目前，金鹰民丰回报定期开放混合型证券投资基金、金鹰添祥中短债债券型证券投资基金仍处于封闭期，暂不开放申购、赎回、转换、定期定额投资等业务，开放申购、赎回、转换等业务的时间另行公告。</w:t>
      </w:r>
    </w:p>
    <w:p w14:paraId="10A0D270"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2、转换不适用基金：对于本公司后端收费模式基金以及中登系统基金不支持与其他基金之间相互转换；对于同一只基金不同份额之间不支持相互转换。</w:t>
      </w:r>
    </w:p>
    <w:p w14:paraId="04B5BA8E"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3、本公司旗下所有基金的申购、定投费率折扣最低不低于1折，代销渠道在此基础上实施的费率优惠活动本公司不再进行限制，投资者通过代销渠道申购、定投本公司旗下适用基金（仅限前端收费模式），其申购费率以代销渠道公布的费率优惠活动为准。优惠前申购费率为固定费用的，则按原费率执行，不再享有费率折扣。</w:t>
      </w:r>
    </w:p>
    <w:p w14:paraId="4AC27EFA"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4、本基金管理人其他基金如新增东方财富证券为代销机构，将同时开通基金转换及费率优惠，本公司不再另行公告。</w:t>
      </w:r>
    </w:p>
    <w:p w14:paraId="228E08CD" w14:textId="77777777" w:rsidR="00D437D9" w:rsidRDefault="00D437D9">
      <w:pPr>
        <w:pStyle w:val="a8"/>
        <w:widowControl/>
        <w:spacing w:beforeAutospacing="0" w:afterAutospacing="0" w:line="360" w:lineRule="auto"/>
        <w:ind w:firstLine="420"/>
        <w:jc w:val="both"/>
        <w:rPr>
          <w:rFonts w:asciiTheme="minorEastAsia" w:hAnsiTheme="minorEastAsia" w:cstheme="minorEastAsia"/>
          <w:color w:val="000000" w:themeColor="text1"/>
        </w:rPr>
      </w:pPr>
    </w:p>
    <w:p w14:paraId="3DF45AFE"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五、投资者可以通过以下方式了解有关情况：</w:t>
      </w:r>
    </w:p>
    <w:p w14:paraId="625396CA"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commentRangeStart w:id="3"/>
      <w:r>
        <w:rPr>
          <w:rFonts w:asciiTheme="minorEastAsia" w:hAnsiTheme="minorEastAsia" w:cstheme="minorEastAsia" w:hint="eastAsia"/>
          <w:color w:val="000000" w:themeColor="text1"/>
        </w:rPr>
        <w:t>1、西藏东方财富证券股份有限公司</w:t>
      </w:r>
    </w:p>
    <w:p w14:paraId="3BCCBF64" w14:textId="77777777" w:rsidR="00D437D9" w:rsidRDefault="00FF1191">
      <w:pPr>
        <w:pStyle w:val="a8"/>
        <w:widowControl/>
        <w:spacing w:beforeAutospacing="0" w:afterAutospacing="0" w:line="360" w:lineRule="auto"/>
        <w:ind w:firstLineChars="300" w:firstLine="7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客服电话：</w:t>
      </w:r>
      <w:r w:rsidRPr="007B6CC7">
        <w:rPr>
          <w:rFonts w:asciiTheme="minorEastAsia" w:hAnsiTheme="minorEastAsia" w:cstheme="minorEastAsia"/>
          <w:color w:val="000000" w:themeColor="text1"/>
        </w:rPr>
        <w:t xml:space="preserve">95357 </w:t>
      </w:r>
    </w:p>
    <w:p w14:paraId="38D72A68" w14:textId="77777777" w:rsidR="00D437D9" w:rsidRDefault="00FF1191">
      <w:pPr>
        <w:pStyle w:val="a8"/>
        <w:widowControl/>
        <w:spacing w:beforeAutospacing="0" w:afterAutospacing="0" w:line="360" w:lineRule="auto"/>
        <w:ind w:firstLineChars="300" w:firstLine="7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网址：</w:t>
      </w:r>
      <w:commentRangeEnd w:id="3"/>
      <w:r>
        <w:rPr>
          <w:rStyle w:val="ab"/>
          <w:rFonts w:cstheme="minorBidi"/>
          <w:kern w:val="2"/>
        </w:rPr>
        <w:commentReference w:id="3"/>
      </w:r>
      <w:r w:rsidRPr="007B6CC7">
        <w:rPr>
          <w:rStyle w:val="ab"/>
          <w:rFonts w:cstheme="minorBidi"/>
          <w:kern w:val="2"/>
        </w:rPr>
        <w:t>http://www.18.cn</w:t>
      </w:r>
    </w:p>
    <w:p w14:paraId="3182B1C5" w14:textId="77777777" w:rsidR="00D437D9" w:rsidRDefault="00FF1191">
      <w:pPr>
        <w:pStyle w:val="a8"/>
        <w:widowControl/>
        <w:spacing w:beforeAutospacing="0" w:afterAutospacing="0" w:line="360" w:lineRule="auto"/>
        <w:ind w:firstLine="4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2、金鹰基金管理有限公司</w:t>
      </w:r>
    </w:p>
    <w:p w14:paraId="7DEAB22C" w14:textId="77777777" w:rsidR="00D437D9" w:rsidRDefault="00FF1191">
      <w:pPr>
        <w:pStyle w:val="a8"/>
        <w:widowControl/>
        <w:spacing w:beforeAutospacing="0" w:afterAutospacing="0" w:line="360" w:lineRule="auto"/>
        <w:ind w:firstLineChars="300" w:firstLine="720"/>
        <w:jc w:val="both"/>
        <w:rPr>
          <w:rFonts w:asciiTheme="minorEastAsia" w:hAnsiTheme="minorEastAsia" w:cstheme="minorEastAsia"/>
          <w:color w:val="000000" w:themeColor="text1"/>
        </w:rPr>
      </w:pPr>
      <w:r>
        <w:rPr>
          <w:rFonts w:asciiTheme="minorEastAsia" w:hAnsiTheme="minorEastAsia" w:cstheme="minorEastAsia" w:hint="eastAsia"/>
          <w:color w:val="000000" w:themeColor="text1"/>
        </w:rPr>
        <w:t>客服电话：400-6135-888</w:t>
      </w:r>
    </w:p>
    <w:p w14:paraId="2FC2397F" w14:textId="77777777" w:rsidR="00D437D9" w:rsidRDefault="00FF1191">
      <w:pPr>
        <w:pStyle w:val="a8"/>
        <w:widowControl/>
        <w:spacing w:beforeAutospacing="0" w:afterAutospacing="0" w:line="360" w:lineRule="auto"/>
        <w:ind w:firstLineChars="300" w:firstLine="720"/>
        <w:jc w:val="both"/>
        <w:rPr>
          <w:rStyle w:val="aa"/>
          <w:rFonts w:asciiTheme="minorEastAsia" w:hAnsiTheme="minorEastAsia" w:cstheme="minorEastAsia"/>
          <w:color w:val="000000" w:themeColor="text1"/>
          <w:u w:val="none"/>
        </w:rPr>
      </w:pPr>
      <w:r>
        <w:rPr>
          <w:rFonts w:asciiTheme="minorEastAsia" w:hAnsiTheme="minorEastAsia" w:cstheme="minorEastAsia" w:hint="eastAsia"/>
          <w:color w:val="000000" w:themeColor="text1"/>
        </w:rPr>
        <w:t>网址：</w:t>
      </w:r>
      <w:hyperlink r:id="rId12" w:history="1">
        <w:r>
          <w:rPr>
            <w:rStyle w:val="aa"/>
            <w:rFonts w:asciiTheme="minorEastAsia" w:hAnsiTheme="minorEastAsia" w:cstheme="minorEastAsia" w:hint="eastAsia"/>
            <w:color w:val="000000" w:themeColor="text1"/>
            <w:u w:val="none"/>
          </w:rPr>
          <w:t>www.gefund.com.cn</w:t>
        </w:r>
      </w:hyperlink>
    </w:p>
    <w:p w14:paraId="49248C30" w14:textId="77777777" w:rsidR="00D437D9" w:rsidRDefault="00D437D9">
      <w:pPr>
        <w:pStyle w:val="a8"/>
        <w:widowControl/>
        <w:spacing w:beforeAutospacing="0" w:afterAutospacing="0" w:line="360" w:lineRule="auto"/>
        <w:ind w:firstLineChars="325" w:firstLine="780"/>
        <w:jc w:val="both"/>
        <w:rPr>
          <w:rFonts w:asciiTheme="minorEastAsia" w:hAnsiTheme="minorEastAsia" w:cstheme="minorEastAsia"/>
          <w:color w:val="000000" w:themeColor="text1"/>
        </w:rPr>
      </w:pPr>
    </w:p>
    <w:p w14:paraId="1A22D91E" w14:textId="77777777" w:rsidR="00D437D9" w:rsidRDefault="00FF1191">
      <w:pPr>
        <w:widowControl/>
        <w:shd w:val="clear" w:color="auto" w:fill="FFFFFF"/>
        <w:spacing w:line="360" w:lineRule="auto"/>
        <w:ind w:firstLineChars="200" w:firstLine="480"/>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风险提示：本公司承诺以诚实信用、勤勉尽责的原则管理和运用基金资产。基金的过往业绩及其净值高低并不预示其未来业绩表现。投资者购买货币市场基金并不等于将资金作为存款存放在银行或者存款类金融机构，基金管理人不保证基金一定盈利，也不保证最低收益。基金定投并不等于零存整取，不能规避基金投资所固有的风险，也不能保证投资人获得收益。本公司提醒投资人在做出投资决策后，基金运营状况与基金净值变化引致的投资风险，由投资人自行负担。销售机构根据法规要求对投资者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14:paraId="45F018E8" w14:textId="77777777" w:rsidR="00D437D9" w:rsidRDefault="00FF1191">
      <w:pPr>
        <w:widowControl/>
        <w:shd w:val="clear" w:color="auto" w:fill="FFFFFF"/>
        <w:spacing w:line="360" w:lineRule="auto"/>
        <w:ind w:firstLine="426"/>
        <w:rPr>
          <w:rFonts w:asciiTheme="minorEastAsia" w:hAnsiTheme="minorEastAsia" w:cstheme="minorEastAsia"/>
          <w:color w:val="000000" w:themeColor="text1"/>
          <w:kern w:val="0"/>
          <w:sz w:val="24"/>
        </w:rPr>
      </w:pPr>
      <w:r>
        <w:rPr>
          <w:rFonts w:asciiTheme="minorEastAsia" w:hAnsiTheme="minorEastAsia" w:cstheme="minorEastAsia" w:hint="eastAsia"/>
          <w:color w:val="000000" w:themeColor="text1"/>
          <w:kern w:val="0"/>
          <w:sz w:val="24"/>
        </w:rPr>
        <w:t>特此公告。</w:t>
      </w:r>
    </w:p>
    <w:p w14:paraId="26F86149" w14:textId="77777777" w:rsidR="00D437D9" w:rsidRDefault="00D437D9">
      <w:pPr>
        <w:pStyle w:val="a8"/>
        <w:widowControl/>
        <w:spacing w:beforeAutospacing="0" w:afterAutospacing="0" w:line="360" w:lineRule="auto"/>
        <w:ind w:firstLine="420"/>
        <w:jc w:val="both"/>
        <w:rPr>
          <w:rFonts w:asciiTheme="minorEastAsia" w:hAnsiTheme="minorEastAsia" w:cstheme="minorEastAsia"/>
          <w:color w:val="000000" w:themeColor="text1"/>
        </w:rPr>
      </w:pPr>
    </w:p>
    <w:p w14:paraId="21B901AB" w14:textId="77777777" w:rsidR="00D437D9" w:rsidRDefault="00D437D9">
      <w:pPr>
        <w:pStyle w:val="a8"/>
        <w:widowControl/>
        <w:spacing w:beforeAutospacing="0" w:afterAutospacing="0" w:line="360" w:lineRule="auto"/>
        <w:ind w:firstLine="420"/>
        <w:jc w:val="both"/>
        <w:rPr>
          <w:rFonts w:asciiTheme="minorEastAsia" w:hAnsiTheme="minorEastAsia" w:cstheme="minorEastAsia"/>
          <w:color w:val="000000" w:themeColor="text1"/>
        </w:rPr>
      </w:pPr>
    </w:p>
    <w:p w14:paraId="5181AFEC" w14:textId="77777777" w:rsidR="00D437D9" w:rsidRDefault="00D437D9">
      <w:pPr>
        <w:pStyle w:val="a8"/>
        <w:widowControl/>
        <w:spacing w:beforeAutospacing="0" w:afterAutospacing="0" w:line="360" w:lineRule="auto"/>
        <w:ind w:firstLine="420"/>
        <w:jc w:val="both"/>
        <w:rPr>
          <w:rFonts w:asciiTheme="minorEastAsia" w:hAnsiTheme="minorEastAsia" w:cstheme="minorEastAsia"/>
          <w:color w:val="000000" w:themeColor="text1"/>
        </w:rPr>
      </w:pPr>
    </w:p>
    <w:p w14:paraId="7746D06A" w14:textId="77777777" w:rsidR="00D437D9" w:rsidRDefault="00FF1191">
      <w:pPr>
        <w:pStyle w:val="a8"/>
        <w:widowControl/>
        <w:spacing w:beforeAutospacing="0" w:afterAutospacing="0" w:line="360" w:lineRule="auto"/>
        <w:ind w:firstLine="308"/>
        <w:jc w:val="right"/>
        <w:rPr>
          <w:rFonts w:asciiTheme="minorEastAsia" w:hAnsiTheme="minorEastAsia" w:cstheme="minorEastAsia"/>
          <w:color w:val="000000" w:themeColor="text1"/>
        </w:rPr>
      </w:pPr>
      <w:r>
        <w:rPr>
          <w:rFonts w:asciiTheme="minorEastAsia" w:hAnsiTheme="minorEastAsia" w:cstheme="minorEastAsia" w:hint="eastAsia"/>
          <w:color w:val="000000" w:themeColor="text1"/>
        </w:rPr>
        <w:t>金鹰基金管理有限公司</w:t>
      </w:r>
    </w:p>
    <w:p w14:paraId="72B670FC" w14:textId="77777777" w:rsidR="00D437D9" w:rsidRDefault="00FF1191">
      <w:pPr>
        <w:pStyle w:val="a8"/>
        <w:widowControl/>
        <w:wordWrap w:val="0"/>
        <w:spacing w:beforeAutospacing="0" w:afterAutospacing="0" w:line="360" w:lineRule="auto"/>
        <w:ind w:firstLine="308"/>
        <w:jc w:val="right"/>
        <w:rPr>
          <w:rFonts w:asciiTheme="minorEastAsia" w:hAnsiTheme="minorEastAsia" w:cstheme="minorEastAsia"/>
          <w:color w:val="000000" w:themeColor="text1"/>
        </w:rPr>
      </w:pPr>
      <w:r>
        <w:rPr>
          <w:rFonts w:asciiTheme="minorEastAsia" w:hAnsiTheme="minorEastAsia" w:cstheme="minorEastAsia"/>
          <w:color w:val="000000" w:themeColor="text1"/>
        </w:rPr>
        <w:t>201</w:t>
      </w:r>
      <w:r>
        <w:rPr>
          <w:rFonts w:asciiTheme="minorEastAsia" w:hAnsiTheme="minorEastAsia" w:cstheme="minorEastAsia" w:hint="eastAsia"/>
          <w:color w:val="000000" w:themeColor="text1"/>
        </w:rPr>
        <w:t>8年</w:t>
      </w:r>
      <w:r w:rsidR="00B071FB">
        <w:rPr>
          <w:rFonts w:asciiTheme="minorEastAsia" w:hAnsiTheme="minorEastAsia" w:cstheme="minorEastAsia" w:hint="eastAsia"/>
          <w:color w:val="000000" w:themeColor="text1"/>
        </w:rPr>
        <w:t>9</w:t>
      </w:r>
      <w:r>
        <w:rPr>
          <w:rFonts w:asciiTheme="minorEastAsia" w:hAnsiTheme="minorEastAsia" w:cstheme="minorEastAsia" w:hint="eastAsia"/>
          <w:color w:val="000000" w:themeColor="text1"/>
        </w:rPr>
        <w:t xml:space="preserve"> 月</w:t>
      </w:r>
      <w:r w:rsidR="00B071FB">
        <w:rPr>
          <w:rFonts w:asciiTheme="minorEastAsia" w:hAnsiTheme="minorEastAsia" w:cstheme="minorEastAsia"/>
          <w:color w:val="000000" w:themeColor="text1"/>
        </w:rPr>
        <w:t>25</w:t>
      </w:r>
      <w:r>
        <w:rPr>
          <w:rFonts w:asciiTheme="minorEastAsia" w:hAnsiTheme="minorEastAsia" w:cstheme="minorEastAsia" w:hint="eastAsia"/>
          <w:color w:val="000000" w:themeColor="text1"/>
        </w:rPr>
        <w:t>日</w:t>
      </w:r>
    </w:p>
    <w:p w14:paraId="5C1964C3" w14:textId="77777777" w:rsidR="00D437D9" w:rsidRDefault="00D437D9">
      <w:pPr>
        <w:spacing w:line="360" w:lineRule="auto"/>
        <w:rPr>
          <w:rFonts w:asciiTheme="minorEastAsia" w:hAnsiTheme="minorEastAsia" w:cstheme="minorEastAsia"/>
          <w:color w:val="000000" w:themeColor="text1"/>
          <w:sz w:val="24"/>
        </w:rPr>
      </w:pPr>
      <w:bookmarkStart w:id="4" w:name="_GoBack"/>
      <w:bookmarkEnd w:id="4"/>
    </w:p>
    <w:sectPr w:rsidR="00D437D9">
      <w:footerReference w:type="default" r:id="rId1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谢焕章" w:date="2018-09-17T09:10:00Z" w:initials="谢焕章">
    <w:p w14:paraId="3C521CDA" w14:textId="77777777" w:rsidR="00D437D9" w:rsidRDefault="00FF1191">
      <w:pPr>
        <w:pStyle w:val="a4"/>
      </w:pPr>
      <w:r>
        <w:rPr>
          <w:rFonts w:hint="eastAsia"/>
        </w:rPr>
        <w:t>请补充上线日期</w:t>
      </w:r>
    </w:p>
  </w:comment>
  <w:comment w:id="2" w:author="谢焕章" w:date="2018-09-17T09:09:00Z" w:initials="谢焕章">
    <w:p w14:paraId="3529AFD6" w14:textId="77777777" w:rsidR="00D437D9" w:rsidRDefault="00FF1191">
      <w:pPr>
        <w:pStyle w:val="a4"/>
      </w:pPr>
      <w:r>
        <w:rPr>
          <w:rFonts w:hint="eastAsia"/>
        </w:rPr>
        <w:t>请补充信息</w:t>
      </w:r>
    </w:p>
  </w:comment>
  <w:comment w:id="3" w:author="谢焕章" w:date="2018-09-17T09:10:00Z" w:initials="谢焕章">
    <w:p w14:paraId="1B4B7A03" w14:textId="77777777" w:rsidR="00D437D9" w:rsidRDefault="00FF1191">
      <w:pPr>
        <w:pStyle w:val="a4"/>
      </w:pPr>
      <w:r>
        <w:rPr>
          <w:rFonts w:hint="eastAsia"/>
        </w:rPr>
        <w:t>请补充信息</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521CDA" w15:done="0"/>
  <w15:commentEx w15:paraId="3529AFD6" w15:done="0"/>
  <w15:commentEx w15:paraId="1B4B7A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0A2A1" w14:textId="77777777" w:rsidR="00E7526B" w:rsidRDefault="00E7526B">
      <w:r>
        <w:separator/>
      </w:r>
    </w:p>
  </w:endnote>
  <w:endnote w:type="continuationSeparator" w:id="0">
    <w:p w14:paraId="293807B8" w14:textId="77777777" w:rsidR="00E7526B" w:rsidRDefault="00E75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114137"/>
    </w:sdtPr>
    <w:sdtEndPr/>
    <w:sdtContent>
      <w:p w14:paraId="0BFD6F94" w14:textId="77777777" w:rsidR="00D437D9" w:rsidRDefault="00FF1191">
        <w:pPr>
          <w:pStyle w:val="a6"/>
          <w:jc w:val="center"/>
        </w:pPr>
        <w:r>
          <w:fldChar w:fldCharType="begin"/>
        </w:r>
        <w:r>
          <w:instrText>PAGE   \* MERGEFORMAT</w:instrText>
        </w:r>
        <w:r>
          <w:fldChar w:fldCharType="separate"/>
        </w:r>
        <w:r w:rsidR="00B071FB" w:rsidRPr="00B071FB">
          <w:rPr>
            <w:noProof/>
            <w:lang w:val="zh-CN"/>
          </w:rPr>
          <w:t>4</w:t>
        </w:r>
        <w:r>
          <w:fldChar w:fldCharType="end"/>
        </w:r>
      </w:p>
    </w:sdtContent>
  </w:sdt>
  <w:p w14:paraId="14AE3D89" w14:textId="77777777" w:rsidR="00D437D9" w:rsidRDefault="00D437D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06374" w14:textId="77777777" w:rsidR="00E7526B" w:rsidRDefault="00E7526B">
      <w:r>
        <w:separator/>
      </w:r>
    </w:p>
  </w:footnote>
  <w:footnote w:type="continuationSeparator" w:id="0">
    <w:p w14:paraId="235B2198" w14:textId="77777777" w:rsidR="00E7526B" w:rsidRDefault="00E7526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谢焕章">
    <w15:presenceInfo w15:providerId="None" w15:userId="谢焕章"/>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C23"/>
    <w:rsid w:val="00046214"/>
    <w:rsid w:val="00054BBF"/>
    <w:rsid w:val="00086C05"/>
    <w:rsid w:val="00095E8D"/>
    <w:rsid w:val="000A42C5"/>
    <w:rsid w:val="000B3DC9"/>
    <w:rsid w:val="000C0DEC"/>
    <w:rsid w:val="000E4903"/>
    <w:rsid w:val="000F0DE7"/>
    <w:rsid w:val="00157A89"/>
    <w:rsid w:val="00173D3B"/>
    <w:rsid w:val="0018643E"/>
    <w:rsid w:val="001C5B69"/>
    <w:rsid w:val="0021351A"/>
    <w:rsid w:val="002177F2"/>
    <w:rsid w:val="00224CC2"/>
    <w:rsid w:val="00226CB9"/>
    <w:rsid w:val="00245A7D"/>
    <w:rsid w:val="00260E6C"/>
    <w:rsid w:val="00265CF6"/>
    <w:rsid w:val="00265D3A"/>
    <w:rsid w:val="002B286C"/>
    <w:rsid w:val="002C405D"/>
    <w:rsid w:val="002F7C71"/>
    <w:rsid w:val="0033008D"/>
    <w:rsid w:val="00344D81"/>
    <w:rsid w:val="00360786"/>
    <w:rsid w:val="00367A19"/>
    <w:rsid w:val="003B754B"/>
    <w:rsid w:val="003D6124"/>
    <w:rsid w:val="003F4D51"/>
    <w:rsid w:val="00405A27"/>
    <w:rsid w:val="004172C4"/>
    <w:rsid w:val="00417D98"/>
    <w:rsid w:val="00424BE0"/>
    <w:rsid w:val="00435944"/>
    <w:rsid w:val="00442456"/>
    <w:rsid w:val="00442729"/>
    <w:rsid w:val="0045168C"/>
    <w:rsid w:val="004633C1"/>
    <w:rsid w:val="004670FC"/>
    <w:rsid w:val="00467177"/>
    <w:rsid w:val="004829DD"/>
    <w:rsid w:val="004A0A7B"/>
    <w:rsid w:val="004A5DD5"/>
    <w:rsid w:val="004C61B6"/>
    <w:rsid w:val="004D34B3"/>
    <w:rsid w:val="004E0410"/>
    <w:rsid w:val="00544884"/>
    <w:rsid w:val="00545CB3"/>
    <w:rsid w:val="00556642"/>
    <w:rsid w:val="005632E6"/>
    <w:rsid w:val="00564D8E"/>
    <w:rsid w:val="005B0C23"/>
    <w:rsid w:val="005B556B"/>
    <w:rsid w:val="005B6FDB"/>
    <w:rsid w:val="005F3579"/>
    <w:rsid w:val="0060244B"/>
    <w:rsid w:val="00605A81"/>
    <w:rsid w:val="00662A9F"/>
    <w:rsid w:val="006719B4"/>
    <w:rsid w:val="007625D3"/>
    <w:rsid w:val="007B6CC7"/>
    <w:rsid w:val="007E37C2"/>
    <w:rsid w:val="007E7B67"/>
    <w:rsid w:val="00807336"/>
    <w:rsid w:val="00812170"/>
    <w:rsid w:val="00840414"/>
    <w:rsid w:val="00864352"/>
    <w:rsid w:val="008D204C"/>
    <w:rsid w:val="008E5C1F"/>
    <w:rsid w:val="008F0339"/>
    <w:rsid w:val="008F14BC"/>
    <w:rsid w:val="008F5827"/>
    <w:rsid w:val="0090531D"/>
    <w:rsid w:val="00911720"/>
    <w:rsid w:val="00936E56"/>
    <w:rsid w:val="0094225D"/>
    <w:rsid w:val="009522CF"/>
    <w:rsid w:val="00960542"/>
    <w:rsid w:val="00962956"/>
    <w:rsid w:val="00982D35"/>
    <w:rsid w:val="00994337"/>
    <w:rsid w:val="009A0817"/>
    <w:rsid w:val="009B07E0"/>
    <w:rsid w:val="009B13F9"/>
    <w:rsid w:val="009C0422"/>
    <w:rsid w:val="009C10BE"/>
    <w:rsid w:val="009F2FC3"/>
    <w:rsid w:val="00A00510"/>
    <w:rsid w:val="00A15295"/>
    <w:rsid w:val="00A338FC"/>
    <w:rsid w:val="00A532D9"/>
    <w:rsid w:val="00A57FE7"/>
    <w:rsid w:val="00A63C28"/>
    <w:rsid w:val="00A73EB9"/>
    <w:rsid w:val="00A76DDF"/>
    <w:rsid w:val="00A86336"/>
    <w:rsid w:val="00A95E2D"/>
    <w:rsid w:val="00AA1D8E"/>
    <w:rsid w:val="00AC6D87"/>
    <w:rsid w:val="00AD0DC6"/>
    <w:rsid w:val="00AD7C6B"/>
    <w:rsid w:val="00AE3B18"/>
    <w:rsid w:val="00AE772A"/>
    <w:rsid w:val="00B071FB"/>
    <w:rsid w:val="00B136EA"/>
    <w:rsid w:val="00B71CE1"/>
    <w:rsid w:val="00B91660"/>
    <w:rsid w:val="00BA7E00"/>
    <w:rsid w:val="00BF0425"/>
    <w:rsid w:val="00C25A05"/>
    <w:rsid w:val="00C444AA"/>
    <w:rsid w:val="00C560EF"/>
    <w:rsid w:val="00C61823"/>
    <w:rsid w:val="00C628F2"/>
    <w:rsid w:val="00C83788"/>
    <w:rsid w:val="00C84E24"/>
    <w:rsid w:val="00CA596C"/>
    <w:rsid w:val="00CD00A5"/>
    <w:rsid w:val="00CD5EE5"/>
    <w:rsid w:val="00D05DE9"/>
    <w:rsid w:val="00D20828"/>
    <w:rsid w:val="00D30CB0"/>
    <w:rsid w:val="00D437D9"/>
    <w:rsid w:val="00D53961"/>
    <w:rsid w:val="00D56599"/>
    <w:rsid w:val="00D56E20"/>
    <w:rsid w:val="00D60BCE"/>
    <w:rsid w:val="00D61204"/>
    <w:rsid w:val="00D810A8"/>
    <w:rsid w:val="00D93150"/>
    <w:rsid w:val="00DA1B1E"/>
    <w:rsid w:val="00DD3387"/>
    <w:rsid w:val="00DF36C3"/>
    <w:rsid w:val="00E40E4A"/>
    <w:rsid w:val="00E7526B"/>
    <w:rsid w:val="00E844D7"/>
    <w:rsid w:val="00E9457B"/>
    <w:rsid w:val="00EB555D"/>
    <w:rsid w:val="00EC486D"/>
    <w:rsid w:val="00F0115B"/>
    <w:rsid w:val="00F307CB"/>
    <w:rsid w:val="00F42388"/>
    <w:rsid w:val="00F44D5B"/>
    <w:rsid w:val="00F6086E"/>
    <w:rsid w:val="00F767D0"/>
    <w:rsid w:val="00FE1065"/>
    <w:rsid w:val="00FE2A9E"/>
    <w:rsid w:val="00FE5C3A"/>
    <w:rsid w:val="00FF1191"/>
    <w:rsid w:val="04F70DF4"/>
    <w:rsid w:val="05C833C0"/>
    <w:rsid w:val="07943A40"/>
    <w:rsid w:val="0B597D61"/>
    <w:rsid w:val="13763C77"/>
    <w:rsid w:val="21EC19DA"/>
    <w:rsid w:val="377B0009"/>
    <w:rsid w:val="58877CCD"/>
    <w:rsid w:val="5A790BB7"/>
    <w:rsid w:val="64065B65"/>
    <w:rsid w:val="66193BEF"/>
    <w:rsid w:val="69134322"/>
    <w:rsid w:val="72A26B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3D18F1"/>
  <w15:docId w15:val="{2701E7E1-8293-4B51-A21C-0F1B36E81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a5">
    <w:name w:val="Balloon Text"/>
    <w:basedOn w:val="a"/>
    <w:link w:val="Char1"/>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character" w:styleId="a9">
    <w:name w:val="Emphasis"/>
    <w:basedOn w:val="a0"/>
    <w:qFormat/>
    <w:rPr>
      <w:i/>
    </w:rPr>
  </w:style>
  <w:style w:type="character" w:styleId="aa">
    <w:name w:val="Hyperlink"/>
    <w:basedOn w:val="a0"/>
    <w:qFormat/>
    <w:rPr>
      <w:color w:val="0000FF"/>
      <w:u w:val="single"/>
    </w:rPr>
  </w:style>
  <w:style w:type="character" w:styleId="ab">
    <w:name w:val="annotation reference"/>
    <w:basedOn w:val="a0"/>
    <w:qFormat/>
    <w:rPr>
      <w:sz w:val="21"/>
      <w:szCs w:val="21"/>
    </w:rPr>
  </w:style>
  <w:style w:type="character" w:customStyle="1" w:styleId="Char3">
    <w:name w:val="页眉 Char"/>
    <w:basedOn w:val="a0"/>
    <w:link w:val="a7"/>
    <w:qFormat/>
    <w:rPr>
      <w:rFonts w:asciiTheme="minorHAnsi" w:eastAsiaTheme="minorEastAsia" w:hAnsiTheme="minorHAnsi" w:cstheme="minorBidi"/>
      <w:kern w:val="2"/>
      <w:sz w:val="18"/>
      <w:szCs w:val="18"/>
    </w:rPr>
  </w:style>
  <w:style w:type="character" w:customStyle="1" w:styleId="Char2">
    <w:name w:val="页脚 Char"/>
    <w:basedOn w:val="a0"/>
    <w:link w:val="a6"/>
    <w:uiPriority w:val="99"/>
    <w:qFormat/>
    <w:rPr>
      <w:rFonts w:asciiTheme="minorHAnsi" w:eastAsiaTheme="minorEastAsia" w:hAnsiTheme="minorHAnsi" w:cstheme="minorBidi"/>
      <w:kern w:val="2"/>
      <w:sz w:val="18"/>
      <w:szCs w:val="18"/>
    </w:rPr>
  </w:style>
  <w:style w:type="character" w:customStyle="1" w:styleId="Char1">
    <w:name w:val="批注框文本 Char"/>
    <w:basedOn w:val="a0"/>
    <w:link w:val="a5"/>
    <w:qFormat/>
    <w:rPr>
      <w:rFonts w:asciiTheme="minorHAnsi" w:eastAsiaTheme="minorEastAsia" w:hAnsiTheme="minorHAnsi" w:cstheme="minorBidi"/>
      <w:kern w:val="2"/>
      <w:sz w:val="18"/>
      <w:szCs w:val="18"/>
    </w:rPr>
  </w:style>
  <w:style w:type="character" w:customStyle="1" w:styleId="Char0">
    <w:name w:val="批注文字 Char"/>
    <w:basedOn w:val="a0"/>
    <w:link w:val="a4"/>
    <w:qFormat/>
    <w:rPr>
      <w:rFonts w:asciiTheme="minorHAnsi" w:eastAsiaTheme="minorEastAsia" w:hAnsiTheme="minorHAnsi" w:cstheme="minorBidi"/>
      <w:kern w:val="2"/>
      <w:sz w:val="21"/>
      <w:szCs w:val="24"/>
    </w:rPr>
  </w:style>
  <w:style w:type="character" w:customStyle="1" w:styleId="Char">
    <w:name w:val="批注主题 Char"/>
    <w:basedOn w:val="Char0"/>
    <w:link w:val="a3"/>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fund.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elations xmlns="http://www.yonyou.com/rela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7D792-6B71-4BC3-AEB1-A8C955D815BC}">
  <ds:schemaRefs>
    <ds:schemaRef ds:uri="http://www.yonyou.com/rel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C55E33-08F7-498C-8BFD-D1E8A359B090}">
  <ds:schemaRefs>
    <ds:schemaRef ds:uri="http://www.yonyou.com/datasource"/>
  </ds:schemaRefs>
</ds:datastoreItem>
</file>

<file path=customXml/itemProps4.xml><?xml version="1.0" encoding="utf-8"?>
<ds:datastoreItem xmlns:ds="http://schemas.openxmlformats.org/officeDocument/2006/customXml" ds:itemID="{7FDCDB89-4D90-4503-8E10-5A0060CC2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441</Words>
  <Characters>2517</Characters>
  <Application>Microsoft Office Word</Application>
  <DocSecurity>0</DocSecurity>
  <Lines>20</Lines>
  <Paragraphs>5</Paragraphs>
  <ScaleCrop>false</ScaleCrop>
  <Company>china</Company>
  <LinksUpToDate>false</LinksUpToDate>
  <CharactersWithSpaces>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yangyw</dc:creator>
  <cp:lastModifiedBy>郭军</cp:lastModifiedBy>
  <cp:revision>3</cp:revision>
  <dcterms:created xsi:type="dcterms:W3CDTF">2019-04-09T05:15:00Z</dcterms:created>
  <dcterms:modified xsi:type="dcterms:W3CDTF">2019-04-09T05:44:00Z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